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644DDEFC" w14:textId="77777777">
        <w:trPr>
          <w:trHeight w:hRule="exact" w:val="3031"/>
        </w:trPr>
        <w:tc>
          <w:tcPr>
            <w:tcW w:w="10716" w:type="dxa"/>
          </w:tcPr>
          <w:p w14:paraId="40E9CC42" w14:textId="48E2A1AA" w:rsidR="00000000" w:rsidRDefault="001734F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62B08E69" wp14:editId="0984DB6D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1AD696D" w14:textId="77777777">
        <w:trPr>
          <w:trHeight w:hRule="exact" w:val="8335"/>
        </w:trPr>
        <w:tc>
          <w:tcPr>
            <w:tcW w:w="10716" w:type="dxa"/>
            <w:vAlign w:val="center"/>
          </w:tcPr>
          <w:p w14:paraId="1A704FAD" w14:textId="77777777" w:rsidR="00000000" w:rsidRDefault="00DB15C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Положение Банка России от 03.10.2017 N 607-П</w:t>
            </w:r>
            <w:r>
              <w:rPr>
                <w:sz w:val="48"/>
                <w:szCs w:val="48"/>
              </w:rPr>
              <w:br/>
              <w:t>"О требованиях к порядку обесп</w:t>
            </w:r>
            <w:r>
              <w:rPr>
                <w:sz w:val="48"/>
                <w:szCs w:val="48"/>
              </w:rPr>
              <w:t>ечения бесперебойности функционирования платежной системы, показателям бесперебойности функционирования платежной системы и методикам анализа рисков в платежной системе, включая профили рисков"</w:t>
            </w:r>
            <w:r>
              <w:rPr>
                <w:sz w:val="48"/>
                <w:szCs w:val="48"/>
              </w:rPr>
              <w:br/>
              <w:t>(Зарегистрировано в Минюсте России 22.12.2017 N 49386)</w:t>
            </w:r>
          </w:p>
        </w:tc>
      </w:tr>
      <w:tr w:rsidR="00000000" w14:paraId="5A8045C9" w14:textId="77777777">
        <w:trPr>
          <w:trHeight w:hRule="exact" w:val="3031"/>
        </w:trPr>
        <w:tc>
          <w:tcPr>
            <w:tcW w:w="10716" w:type="dxa"/>
            <w:vAlign w:val="center"/>
          </w:tcPr>
          <w:p w14:paraId="54B262AC" w14:textId="77777777" w:rsidR="00000000" w:rsidRDefault="00DB15C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</w:t>
            </w:r>
            <w:r>
              <w:rPr>
                <w:sz w:val="28"/>
                <w:szCs w:val="28"/>
              </w:rPr>
              <w:t xml:space="preserve">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23.05.2021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602200B" w14:textId="77777777" w:rsidR="00000000" w:rsidRDefault="00DB1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1A93E851" w14:textId="77777777" w:rsidR="00000000" w:rsidRDefault="00DB15C2">
      <w:pPr>
        <w:pStyle w:val="ConsPlusNormal"/>
        <w:jc w:val="both"/>
        <w:outlineLvl w:val="0"/>
      </w:pPr>
    </w:p>
    <w:p w14:paraId="3744263F" w14:textId="77777777" w:rsidR="00000000" w:rsidRDefault="00DB15C2">
      <w:pPr>
        <w:pStyle w:val="ConsPlusNormal"/>
        <w:outlineLvl w:val="0"/>
      </w:pPr>
      <w:r>
        <w:t>Зарегистрировано в Минюсте России 22 декабря 2017 г. N 49386</w:t>
      </w:r>
    </w:p>
    <w:p w14:paraId="4C7C08EA" w14:textId="77777777" w:rsidR="00000000" w:rsidRDefault="00DB15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6EE488" w14:textId="77777777" w:rsidR="00000000" w:rsidRDefault="00DB15C2">
      <w:pPr>
        <w:pStyle w:val="ConsPlusNormal"/>
        <w:jc w:val="both"/>
      </w:pPr>
    </w:p>
    <w:p w14:paraId="324201FC" w14:textId="77777777" w:rsidR="00000000" w:rsidRDefault="00DB15C2">
      <w:pPr>
        <w:pStyle w:val="ConsPlusTitle"/>
        <w:jc w:val="center"/>
      </w:pPr>
      <w:r>
        <w:t>ЦЕНТРАЛЬНЫЙ БАНК РОССИЙСКОЙ ФЕДЕРАЦИИ</w:t>
      </w:r>
    </w:p>
    <w:p w14:paraId="2952EC73" w14:textId="77777777" w:rsidR="00000000" w:rsidRDefault="00DB15C2">
      <w:pPr>
        <w:pStyle w:val="ConsPlusTitle"/>
        <w:jc w:val="both"/>
      </w:pPr>
    </w:p>
    <w:p w14:paraId="6D45D1B0" w14:textId="77777777" w:rsidR="00000000" w:rsidRDefault="00DB15C2">
      <w:pPr>
        <w:pStyle w:val="ConsPlusTitle"/>
        <w:jc w:val="center"/>
      </w:pPr>
      <w:r>
        <w:t>ПОЛОЖЕНИЕ</w:t>
      </w:r>
    </w:p>
    <w:p w14:paraId="2A8A4BF1" w14:textId="77777777" w:rsidR="00000000" w:rsidRDefault="00DB15C2">
      <w:pPr>
        <w:pStyle w:val="ConsPlusTitle"/>
        <w:jc w:val="center"/>
      </w:pPr>
      <w:r>
        <w:t>от 3 октября 2017 г. N 607-П</w:t>
      </w:r>
    </w:p>
    <w:p w14:paraId="169031E6" w14:textId="77777777" w:rsidR="00000000" w:rsidRDefault="00DB15C2">
      <w:pPr>
        <w:pStyle w:val="ConsPlusTitle"/>
        <w:jc w:val="both"/>
      </w:pPr>
    </w:p>
    <w:p w14:paraId="34D6F3C3" w14:textId="77777777" w:rsidR="00000000" w:rsidRDefault="00DB15C2">
      <w:pPr>
        <w:pStyle w:val="ConsPlusTitle"/>
        <w:jc w:val="center"/>
      </w:pPr>
      <w:r>
        <w:t>О ТРЕБОВАНИЯХ К ПОРЯДКУ ОБЕСПЕЧЕНИЯ БЕСПЕРЕБОЙНОСТИ</w:t>
      </w:r>
    </w:p>
    <w:p w14:paraId="355243F3" w14:textId="77777777" w:rsidR="00000000" w:rsidRDefault="00DB15C2">
      <w:pPr>
        <w:pStyle w:val="ConsPlusTitle"/>
        <w:jc w:val="center"/>
      </w:pPr>
      <w:r>
        <w:t>ФУНКЦИОНИРОВАНИЯ ПЛАТЕЖНОЙ СИСТЕМЫ, ПОКАЗАТЕЛЯМ</w:t>
      </w:r>
    </w:p>
    <w:p w14:paraId="30059F63" w14:textId="77777777" w:rsidR="00000000" w:rsidRDefault="00DB15C2">
      <w:pPr>
        <w:pStyle w:val="ConsPlusTitle"/>
        <w:jc w:val="center"/>
      </w:pPr>
      <w:r>
        <w:t>БЕСПЕРЕБОЙНОСТИ ФУНКЦИОНИРОВАНИЯ ПЛАТЕЖНОЙ СИСТЕМЫ</w:t>
      </w:r>
    </w:p>
    <w:p w14:paraId="62C07832" w14:textId="77777777" w:rsidR="00000000" w:rsidRDefault="00DB15C2">
      <w:pPr>
        <w:pStyle w:val="ConsPlusTitle"/>
        <w:jc w:val="center"/>
      </w:pPr>
      <w:r>
        <w:t>И МЕТОДИКАМ АНАЛИЗА РИСКОВ В ПЛАТЕЖНОЙ СИСТЕМЕ,</w:t>
      </w:r>
    </w:p>
    <w:p w14:paraId="0CD01133" w14:textId="77777777" w:rsidR="00000000" w:rsidRDefault="00DB15C2">
      <w:pPr>
        <w:pStyle w:val="ConsPlusTitle"/>
        <w:jc w:val="center"/>
      </w:pPr>
      <w:r>
        <w:t>ВКЛЮЧАЯ ПРОФИЛИ РИСКОВ</w:t>
      </w:r>
    </w:p>
    <w:p w14:paraId="25308EBF" w14:textId="77777777" w:rsidR="00000000" w:rsidRDefault="00DB15C2">
      <w:pPr>
        <w:pStyle w:val="ConsPlusNormal"/>
        <w:jc w:val="both"/>
      </w:pPr>
    </w:p>
    <w:p w14:paraId="52E0F839" w14:textId="77777777" w:rsidR="00000000" w:rsidRDefault="00DB15C2">
      <w:pPr>
        <w:pStyle w:val="ConsPlusNormal"/>
        <w:ind w:firstLine="540"/>
        <w:jc w:val="both"/>
      </w:pPr>
      <w:r>
        <w:t xml:space="preserve">Настоящее Положение на основании </w:t>
      </w:r>
      <w:hyperlink r:id="rId9" w:history="1">
        <w:r>
          <w:rPr>
            <w:color w:val="0000FF"/>
          </w:rPr>
          <w:t>пунктов 4</w:t>
        </w:r>
      </w:hyperlink>
      <w:r>
        <w:t xml:space="preserve"> - 6 части 3 статьи 28 Федеральног</w:t>
      </w:r>
      <w:r>
        <w:t>о закона от 27 июня 2011 года N 161-ФЗ "О национальной платежной системе" (Собрание законодательства Российской Федерации, 2011, N 27, ст. 3872; 2012, N 53, ст. 7592; 2013, N 27, ст. 3477; N 30, ст. 4084; N 52, ст. 6968; 2014, N 19, ст. 2315, ст. 2317; N 4</w:t>
      </w:r>
      <w:r>
        <w:t>3, ст. 5803; 2015, N 1, ст. 8, ст. 14; 2016, N 27, ст. 4221, ст. 4223; 2017, N 15, ст. 2134; N 18, ст. 2665; N 30, ст. 4456) (далее - Федеральный закон от 27 июня 2011 года N 161-ФЗ) устанавливает требования к порядку обеспечения бесперебойности функционир</w:t>
      </w:r>
      <w:r>
        <w:t>ования платежной системы, показателям бесперебойности функционирования платежной системы и методикам анализа рисков в платежной системе, включая профили рисков.</w:t>
      </w:r>
    </w:p>
    <w:p w14:paraId="1B9F7D73" w14:textId="77777777" w:rsidR="00000000" w:rsidRDefault="00DB15C2">
      <w:pPr>
        <w:pStyle w:val="ConsPlusNormal"/>
        <w:jc w:val="both"/>
      </w:pPr>
    </w:p>
    <w:p w14:paraId="509C56FB" w14:textId="77777777" w:rsidR="00000000" w:rsidRDefault="00DB15C2">
      <w:pPr>
        <w:pStyle w:val="ConsPlusTitle"/>
        <w:ind w:firstLine="540"/>
        <w:jc w:val="both"/>
        <w:outlineLvl w:val="1"/>
      </w:pPr>
      <w:r>
        <w:t>Глава 1. Общие положения</w:t>
      </w:r>
    </w:p>
    <w:p w14:paraId="18C1A97D" w14:textId="77777777" w:rsidR="00000000" w:rsidRDefault="00DB15C2">
      <w:pPr>
        <w:pStyle w:val="ConsPlusNormal"/>
        <w:jc w:val="both"/>
      </w:pPr>
    </w:p>
    <w:p w14:paraId="588FCCC4" w14:textId="77777777" w:rsidR="00000000" w:rsidRDefault="00DB15C2">
      <w:pPr>
        <w:pStyle w:val="ConsPlusNormal"/>
        <w:ind w:firstLine="540"/>
        <w:jc w:val="both"/>
      </w:pPr>
      <w:r>
        <w:t>1.1. Требования настоящего Положения применяются к оператору платежн</w:t>
      </w:r>
      <w:r>
        <w:t xml:space="preserve">ой системы при обеспечении бесперебойности функционирования платежной системы (далее - БФПС), которая достигается при условии оказания участникам платежной системы услуг платежной инфраструктуры (далее - УПИ) согласно требованиям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 июня 2011 года N 161-ФЗ и принятых в соответствии с ним нормативных актов Банка России, а также положениям правил платежной системы, договоров об ок</w:t>
      </w:r>
      <w:r>
        <w:t>азании УПИ, документов оператора платежной системы и привлеченных им операторов УПИ (далее при совместном упоминании - требования к оказанию услуг) и (или) восстановления оказания УПИ, соответствующего требованиям к оказанию услуг, и восстановления оказани</w:t>
      </w:r>
      <w:r>
        <w:t>я УПИ в случае приостановления их оказания в течение периодов времени, установленных оператором платежной системы в правилах платежной системы.</w:t>
      </w:r>
    </w:p>
    <w:p w14:paraId="1FAF696D" w14:textId="77777777" w:rsidR="00000000" w:rsidRDefault="00DB15C2">
      <w:pPr>
        <w:pStyle w:val="ConsPlusNormal"/>
        <w:spacing w:before="240"/>
        <w:ind w:firstLine="540"/>
        <w:jc w:val="both"/>
      </w:pPr>
      <w:r>
        <w:t>1.2. Оператор платежной системы должен обеспечивать БФПС путем осуществления скоординированной с операторами УПИ</w:t>
      </w:r>
      <w:r>
        <w:t xml:space="preserve"> и участниками платежной системы деятельности:</w:t>
      </w:r>
    </w:p>
    <w:p w14:paraId="276C357E" w14:textId="77777777" w:rsidR="00000000" w:rsidRDefault="00DB15C2">
      <w:pPr>
        <w:pStyle w:val="ConsPlusNormal"/>
        <w:spacing w:before="240"/>
        <w:ind w:firstLine="540"/>
        <w:jc w:val="both"/>
      </w:pPr>
      <w:r>
        <w:t>по организации системы управления рисками в платежной системе, оценке и управлению рисками в платежной системе (далее при совместном упоминании - управление рисками в платежной системе);</w:t>
      </w:r>
    </w:p>
    <w:p w14:paraId="7D4CF3C4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по выявлению оказания </w:t>
      </w:r>
      <w:r>
        <w:t xml:space="preserve">УПИ, не соответствующего требованиям к оказанию услуг, </w:t>
      </w:r>
      <w:r>
        <w:lastRenderedPageBreak/>
        <w:t>обеспечению функционирования платежной системы в случае нарушения оказания УПИ, соответствующего требованиям к оказанию услуг, и восстановлению оказания УПИ, соответствующего требованиям к оказанию усл</w:t>
      </w:r>
      <w:r>
        <w:t>уг, включая восстановление оказания УПИ в случае приостановления их оказания в течение периодов времени, установленных оператором платежной системы в правилах платежной системы (далее при совместном упоминании - управление непрерывностью функционирования п</w:t>
      </w:r>
      <w:r>
        <w:t>латежной системы).</w:t>
      </w:r>
    </w:p>
    <w:p w14:paraId="0C30B3F9" w14:textId="77777777" w:rsidR="00000000" w:rsidRDefault="00DB15C2">
      <w:pPr>
        <w:pStyle w:val="ConsPlusNormal"/>
        <w:spacing w:before="240"/>
        <w:ind w:firstLine="540"/>
        <w:jc w:val="both"/>
      </w:pPr>
      <w:r>
        <w:t>1.3. Порядок обеспечения БФПС должен определяться в правилах платежной системы, а также в разработанных в соответствии с ними документах оператора платежной системы и в документах привлеченных операторов УПИ, если такие документы предусм</w:t>
      </w:r>
      <w:r>
        <w:t>отрены правилами платежной системы.</w:t>
      </w:r>
    </w:p>
    <w:p w14:paraId="4374FE0C" w14:textId="77777777" w:rsidR="00000000" w:rsidRDefault="00DB15C2">
      <w:pPr>
        <w:pStyle w:val="ConsPlusNormal"/>
        <w:spacing w:before="240"/>
        <w:ind w:firstLine="540"/>
        <w:jc w:val="both"/>
      </w:pPr>
      <w:r>
        <w:t>1.4. Требования настоящего Положения не распространяются на Банк России при осуществлении им функций расчетного центра в платежных системах на основании заключенных договоров.</w:t>
      </w:r>
    </w:p>
    <w:p w14:paraId="7A42DABD" w14:textId="77777777" w:rsidR="00000000" w:rsidRDefault="00DB15C2">
      <w:pPr>
        <w:pStyle w:val="ConsPlusNormal"/>
        <w:jc w:val="both"/>
      </w:pPr>
    </w:p>
    <w:p w14:paraId="71CE7054" w14:textId="77777777" w:rsidR="00000000" w:rsidRDefault="00DB15C2">
      <w:pPr>
        <w:pStyle w:val="ConsPlusTitle"/>
        <w:ind w:firstLine="540"/>
        <w:jc w:val="both"/>
        <w:outlineLvl w:val="1"/>
      </w:pPr>
      <w:r>
        <w:t>Глава 2. Требования к порядку обеспечения Б</w:t>
      </w:r>
      <w:r>
        <w:t>ФПС, показателям БФПС</w:t>
      </w:r>
    </w:p>
    <w:p w14:paraId="17B84778" w14:textId="77777777" w:rsidR="00000000" w:rsidRDefault="00DB15C2">
      <w:pPr>
        <w:pStyle w:val="ConsPlusNormal"/>
        <w:jc w:val="both"/>
      </w:pPr>
    </w:p>
    <w:p w14:paraId="139A914D" w14:textId="77777777" w:rsidR="00000000" w:rsidRDefault="00DB15C2">
      <w:pPr>
        <w:pStyle w:val="ConsPlusNormal"/>
        <w:ind w:firstLine="540"/>
        <w:jc w:val="both"/>
      </w:pPr>
      <w:r>
        <w:t xml:space="preserve">2.1. Оператор платежной системы должен определять и соблюдать </w:t>
      </w:r>
      <w:hyperlink r:id="rId11" w:history="1">
        <w:r>
          <w:rPr>
            <w:color w:val="0000FF"/>
          </w:rPr>
          <w:t>порядок</w:t>
        </w:r>
      </w:hyperlink>
      <w:r>
        <w:t xml:space="preserve"> обеспечения БФПС, который включает:</w:t>
      </w:r>
    </w:p>
    <w:p w14:paraId="2BC4EE1F" w14:textId="77777777" w:rsidR="00000000" w:rsidRDefault="00DB15C2">
      <w:pPr>
        <w:pStyle w:val="ConsPlusNormal"/>
        <w:spacing w:before="240"/>
        <w:ind w:firstLine="540"/>
        <w:jc w:val="both"/>
      </w:pPr>
      <w:r>
        <w:t>управление рисками в платежной системе</w:t>
      </w:r>
      <w:r>
        <w:t>;</w:t>
      </w:r>
    </w:p>
    <w:p w14:paraId="3CEFE91D" w14:textId="77777777" w:rsidR="00000000" w:rsidRDefault="00DB15C2">
      <w:pPr>
        <w:pStyle w:val="ConsPlusNormal"/>
        <w:spacing w:before="240"/>
        <w:ind w:firstLine="540"/>
        <w:jc w:val="both"/>
      </w:pPr>
      <w:r>
        <w:t>управление непрерывностью функционирования платежной системы;</w:t>
      </w:r>
    </w:p>
    <w:p w14:paraId="5ACECCCF" w14:textId="77777777" w:rsidR="00000000" w:rsidRDefault="00DB15C2">
      <w:pPr>
        <w:pStyle w:val="ConsPlusNormal"/>
        <w:spacing w:before="240"/>
        <w:ind w:firstLine="540"/>
        <w:jc w:val="both"/>
      </w:pPr>
      <w:r>
        <w:t>организацию взаимодействия оператора платежной системы, операторов УПИ и участников платежной системы (далее при совместном упоминании - субъекты платежной системы) по обеспечению БФПС;</w:t>
      </w:r>
    </w:p>
    <w:p w14:paraId="4A9401C8" w14:textId="77777777" w:rsidR="00000000" w:rsidRDefault="00DB15C2">
      <w:pPr>
        <w:pStyle w:val="ConsPlusNormal"/>
        <w:spacing w:before="240"/>
        <w:ind w:firstLine="540"/>
        <w:jc w:val="both"/>
      </w:pPr>
      <w:r>
        <w:t>контроль за соблюдением операторами УПИ и участниками платежной системы порядка обеспечения БФПС.</w:t>
      </w:r>
    </w:p>
    <w:p w14:paraId="2B1534AB" w14:textId="77777777" w:rsidR="00000000" w:rsidRDefault="00DB15C2">
      <w:pPr>
        <w:pStyle w:val="ConsPlusNormal"/>
        <w:spacing w:before="240"/>
        <w:ind w:firstLine="540"/>
        <w:jc w:val="both"/>
      </w:pPr>
      <w:bookmarkStart w:id="0" w:name="Par33"/>
      <w:bookmarkEnd w:id="0"/>
      <w:r>
        <w:t>2.2. Оператор платежной системы должен управлять рисками в платежной системе с учетом следующих требований.</w:t>
      </w:r>
    </w:p>
    <w:p w14:paraId="679243E2" w14:textId="77777777" w:rsidR="00000000" w:rsidRDefault="00DB15C2">
      <w:pPr>
        <w:pStyle w:val="ConsPlusNormal"/>
        <w:spacing w:before="240"/>
        <w:ind w:firstLine="540"/>
        <w:jc w:val="both"/>
      </w:pPr>
      <w:bookmarkStart w:id="1" w:name="Par34"/>
      <w:bookmarkEnd w:id="1"/>
      <w:r>
        <w:t>2.2.1. Оператор платежной сист</w:t>
      </w:r>
      <w:r>
        <w:t xml:space="preserve">емы должен организовать систему управления рисками в платежной системе с учетом организационной модели управления рисками в платежной системе, определенной в соответствии с требованиями </w:t>
      </w:r>
      <w:hyperlink r:id="rId12" w:history="1">
        <w:r>
          <w:rPr>
            <w:color w:val="0000FF"/>
          </w:rPr>
          <w:t>части 2 статьи 28</w:t>
        </w:r>
      </w:hyperlink>
      <w:r>
        <w:t xml:space="preserve"> Федерального закона от 27 июня 2011 года N 161-ФЗ. Система управления рисками в платежной системе может быть интегрирована в систему управления рисками деятельности оператора платежной системы, не свя</w:t>
      </w:r>
      <w:r>
        <w:t>занной с функционированием платежной системы.</w:t>
      </w:r>
    </w:p>
    <w:p w14:paraId="7143250B" w14:textId="77777777" w:rsidR="00000000" w:rsidRDefault="00DB15C2">
      <w:pPr>
        <w:pStyle w:val="ConsPlusNormal"/>
        <w:spacing w:before="240"/>
        <w:ind w:firstLine="540"/>
        <w:jc w:val="both"/>
      </w:pPr>
      <w:r>
        <w:t>2.2.2. Оператор платежной системы должен проводить оценку рисков в платежной системе не реже одного раза в год с использованием методик анализа рисков в платежной системе, включая профили рисков, требования к к</w:t>
      </w:r>
      <w:r>
        <w:t xml:space="preserve">оторым определены в </w:t>
      </w:r>
      <w:hyperlink w:anchor="Par113" w:tooltip="Глава 3. Требования к методикам анализа рисков в платежной системе, включая профили рисков" w:history="1">
        <w:r>
          <w:rPr>
            <w:color w:val="0000FF"/>
          </w:rPr>
          <w:t>главе 3</w:t>
        </w:r>
      </w:hyperlink>
      <w:r>
        <w:t xml:space="preserve"> настоящего Положения.</w:t>
      </w:r>
    </w:p>
    <w:p w14:paraId="37F0FF13" w14:textId="77777777" w:rsidR="00000000" w:rsidRDefault="00DB15C2">
      <w:pPr>
        <w:pStyle w:val="ConsPlusNormal"/>
        <w:spacing w:before="240"/>
        <w:ind w:firstLine="540"/>
        <w:jc w:val="both"/>
      </w:pPr>
      <w:r>
        <w:t>2.2.3. Оператор платежной системы должен определять способы управления рисками в платеж</w:t>
      </w:r>
      <w:r>
        <w:t xml:space="preserve">ной системе, исходя из способов управления рисками, предусмотренных </w:t>
      </w:r>
      <w:hyperlink r:id="rId13" w:history="1">
        <w:r>
          <w:rPr>
            <w:color w:val="0000FF"/>
          </w:rPr>
          <w:t>частью 5 статьи 28</w:t>
        </w:r>
      </w:hyperlink>
      <w:r>
        <w:t xml:space="preserve"> </w:t>
      </w:r>
      <w:r>
        <w:lastRenderedPageBreak/>
        <w:t>Федерального закона от 27 июня 2011 года N 161-ФЗ (далее - сп</w:t>
      </w:r>
      <w:r>
        <w:t>особы управления рисками в платежной системе).</w:t>
      </w:r>
    </w:p>
    <w:p w14:paraId="33763AEB" w14:textId="77777777" w:rsidR="00000000" w:rsidRDefault="00DB15C2">
      <w:pPr>
        <w:pStyle w:val="ConsPlusNormal"/>
        <w:spacing w:before="240"/>
        <w:ind w:firstLine="540"/>
        <w:jc w:val="both"/>
      </w:pPr>
      <w:bookmarkStart w:id="2" w:name="Par37"/>
      <w:bookmarkEnd w:id="2"/>
      <w:r>
        <w:t xml:space="preserve">2.2.4. Оператор платежной системы должен определять в соответствии с требованиями, предусмотренными в </w:t>
      </w:r>
      <w:hyperlink w:anchor="Par166" w:tooltip="ТРЕБОВАНИЯ К ОПРЕДЕЛЕНИЮ ПОКАЗАТЕЛЕЙ БФПС" w:history="1">
        <w:r>
          <w:rPr>
            <w:color w:val="0000FF"/>
          </w:rPr>
          <w:t>приложении 1</w:t>
        </w:r>
      </w:hyperlink>
      <w:r>
        <w:t xml:space="preserve"> к настоящему П</w:t>
      </w:r>
      <w:r>
        <w:t>оложению, следующие показатели БФПС:</w:t>
      </w:r>
    </w:p>
    <w:p w14:paraId="59BF19FE" w14:textId="77777777" w:rsidR="00000000" w:rsidRDefault="00DB15C2">
      <w:pPr>
        <w:pStyle w:val="ConsPlusNormal"/>
        <w:spacing w:before="240"/>
        <w:ind w:firstLine="540"/>
        <w:jc w:val="both"/>
      </w:pPr>
      <w:r>
        <w:t>показатель продолжительности восстановления оказания УПИ (далее - показатель П1), характеризующий период времени восстановления оказания услуг операторами УПИ в случае приостановления оказания УПИ, в том числе вследстви</w:t>
      </w:r>
      <w:r>
        <w:t xml:space="preserve">е нарушения требований к обеспечению защиты информации при осуществлении переводов денежных средств, установленных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Банка России от 9 июля 2012 года N 382-П </w:t>
      </w:r>
      <w:r>
        <w:t>"О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средств", зарегистри</w:t>
      </w:r>
      <w:r>
        <w:t>рованным Министерством юстиции Российской Федерации 14 июня 2012 года N 24575, 1 июля 2013 года N 28930, 10 сентября 2014 года N 34017;</w:t>
      </w:r>
    </w:p>
    <w:p w14:paraId="13551033" w14:textId="77777777" w:rsidR="00000000" w:rsidRDefault="00DB15C2">
      <w:pPr>
        <w:pStyle w:val="ConsPlusNormal"/>
        <w:spacing w:before="240"/>
        <w:ind w:firstLine="540"/>
        <w:jc w:val="both"/>
      </w:pPr>
      <w:r>
        <w:t>показатель непрерывности оказания УПИ (далее - показатель П2), характеризующий период времени между двумя последовательн</w:t>
      </w:r>
      <w:r>
        <w:t>о произошедшими в платежной системе событиями, которые привели к нарушению оказания УПИ, соответствующего требованиям к оказанию услуг, в том числе вследствие нарушений требований к обеспечению защиты информации при осуществлении переводов денежных средств</w:t>
      </w:r>
      <w:r>
        <w:t xml:space="preserve"> (далее - инциденты), в результате которых приостанавливалось оказание УПИ. Приостановление (прекращение) участия в платежной системе в случаях, предусмотренных правилами платежной системы в соответствии с </w:t>
      </w:r>
      <w:hyperlink r:id="rId15" w:history="1">
        <w:r>
          <w:rPr>
            <w:color w:val="0000FF"/>
          </w:rPr>
          <w:t>пунктом 4 части 1 статьи 20</w:t>
        </w:r>
      </w:hyperlink>
      <w:r>
        <w:t xml:space="preserve"> Федерального закона от 27 июня 2011 года N 161-ФЗ, не рассматривается в целях настоящего Положения в качестве инцидентов;</w:t>
      </w:r>
    </w:p>
    <w:p w14:paraId="415B2FB9" w14:textId="77777777" w:rsidR="00000000" w:rsidRDefault="00DB15C2">
      <w:pPr>
        <w:pStyle w:val="ConsPlusNormal"/>
        <w:spacing w:before="240"/>
        <w:ind w:firstLine="540"/>
        <w:jc w:val="both"/>
      </w:pPr>
      <w:r>
        <w:t>показатель соблюдения регламента (далее - показа</w:t>
      </w:r>
      <w:r>
        <w:t>тель П3), характеризующий соблюдение операторами УПИ времени начала, времени окончания, продолжительности и последовательности процедур, выполняемых операторами УПИ при оказании операционных услуг, услуг платежного клиринга и расчетных услуг, предусмотренн</w:t>
      </w:r>
      <w:r>
        <w:t xml:space="preserve">ых </w:t>
      </w:r>
      <w:hyperlink r:id="rId16" w:history="1">
        <w:r>
          <w:rPr>
            <w:color w:val="0000FF"/>
          </w:rPr>
          <w:t>частями 3</w:t>
        </w:r>
      </w:hyperlink>
      <w:r>
        <w:t xml:space="preserve"> и </w:t>
      </w:r>
      <w:hyperlink r:id="rId17" w:history="1">
        <w:r>
          <w:rPr>
            <w:color w:val="0000FF"/>
          </w:rPr>
          <w:t>4 статьи 17</w:t>
        </w:r>
      </w:hyperlink>
      <w:r>
        <w:t xml:space="preserve">, </w:t>
      </w:r>
      <w:hyperlink r:id="rId18" w:history="1">
        <w:r>
          <w:rPr>
            <w:color w:val="0000FF"/>
          </w:rPr>
          <w:t>частью 4 статьи 19</w:t>
        </w:r>
      </w:hyperlink>
      <w:r>
        <w:t xml:space="preserve"> и </w:t>
      </w:r>
      <w:hyperlink r:id="rId19" w:history="1">
        <w:r>
          <w:rPr>
            <w:color w:val="0000FF"/>
          </w:rPr>
          <w:t>частями 1</w:t>
        </w:r>
      </w:hyperlink>
      <w:r>
        <w:t xml:space="preserve"> и </w:t>
      </w:r>
      <w:hyperlink r:id="rId20" w:history="1">
        <w:r>
          <w:rPr>
            <w:color w:val="0000FF"/>
          </w:rPr>
          <w:t>8 статьи 25</w:t>
        </w:r>
      </w:hyperlink>
      <w:r>
        <w:t xml:space="preserve"> Федерального закона от 27 июня 2011 года N 161-ФЗ (далее - регламент выполнения процедур);</w:t>
      </w:r>
    </w:p>
    <w:p w14:paraId="624292B6" w14:textId="77777777" w:rsidR="00000000" w:rsidRDefault="00DB15C2">
      <w:pPr>
        <w:pStyle w:val="ConsPlusNormal"/>
        <w:spacing w:before="240"/>
        <w:ind w:firstLine="540"/>
        <w:jc w:val="both"/>
      </w:pPr>
      <w:r>
        <w:t>показатель доступности операционного центра платежной системы (д</w:t>
      </w:r>
      <w:r>
        <w:t>алее - показатель П4), характеризующий оказание операционных услуг операционным центром платежной системы;</w:t>
      </w:r>
    </w:p>
    <w:p w14:paraId="2F034D66" w14:textId="77777777" w:rsidR="00000000" w:rsidRDefault="00DB15C2">
      <w:pPr>
        <w:pStyle w:val="ConsPlusNormal"/>
        <w:spacing w:before="240"/>
        <w:ind w:firstLine="540"/>
        <w:jc w:val="both"/>
      </w:pPr>
      <w:r>
        <w:t>показатель изменения частоты инцидентов (далее - показатель П5), характеризующий темп прироста частоты инцидентов.</w:t>
      </w:r>
    </w:p>
    <w:p w14:paraId="2CBD1082" w14:textId="77777777" w:rsidR="00000000" w:rsidRDefault="00DB15C2">
      <w:pPr>
        <w:pStyle w:val="ConsPlusNormal"/>
        <w:spacing w:before="240"/>
        <w:ind w:firstLine="540"/>
        <w:jc w:val="both"/>
      </w:pPr>
      <w:r>
        <w:t>При определении иных показателей Б</w:t>
      </w:r>
      <w:r>
        <w:t xml:space="preserve">ФПС дополнительно к указанным данные показатели БФПС должны быть определены в правилах платежной системы, а также в разработанных в соответствии с ними документах оператора платежной системы и в документах привлеченных операторов УПИ, если такие документы </w:t>
      </w:r>
      <w:r>
        <w:t>предусмотрены правилами платежной системы.</w:t>
      </w:r>
    </w:p>
    <w:p w14:paraId="6C2F0585" w14:textId="77777777" w:rsidR="00000000" w:rsidRDefault="00DB15C2">
      <w:pPr>
        <w:pStyle w:val="ConsPlusNormal"/>
        <w:spacing w:before="240"/>
        <w:ind w:firstLine="540"/>
        <w:jc w:val="both"/>
      </w:pPr>
      <w:r>
        <w:t>2.2.5. Оператор платежной системы должен устанавливать и пересматривать с использованием результатов оценки рисков в платежной системе пороговые уровни показателей БФПС.</w:t>
      </w:r>
    </w:p>
    <w:p w14:paraId="62F3A54B" w14:textId="77777777" w:rsidR="00000000" w:rsidRDefault="00DB15C2">
      <w:pPr>
        <w:pStyle w:val="ConsPlusNormal"/>
        <w:spacing w:before="240"/>
        <w:ind w:firstLine="540"/>
        <w:jc w:val="both"/>
      </w:pPr>
      <w:r>
        <w:lastRenderedPageBreak/>
        <w:t>Оператор платежной системы должен устанавли</w:t>
      </w:r>
      <w:r>
        <w:t>вать пороговые уровни показателей БФПС с учетом следующих ограничений:</w:t>
      </w:r>
    </w:p>
    <w:p w14:paraId="38191054" w14:textId="77777777" w:rsidR="00000000" w:rsidRDefault="00DB15C2">
      <w:pPr>
        <w:pStyle w:val="ConsPlusNormal"/>
        <w:spacing w:before="240"/>
        <w:ind w:firstLine="540"/>
        <w:jc w:val="both"/>
      </w:pPr>
      <w:r>
        <w:t>пороговый уровень показателя П1 должен быть не более 2 часов для каждого из операторов УПИ системно и социально значимых платежных систем и не более 6 часов для каждого из операторов УП</w:t>
      </w:r>
      <w:r>
        <w:t>И платежных систем, не являющихся системно или социально значимыми;</w:t>
      </w:r>
    </w:p>
    <w:p w14:paraId="34943770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пороговый уровень показателя П2 должен быть не менее 24 часов для каждого из операторов УПИ системно значимой платежной системы и не менее 12 часов для каждого из операторов УПИ социально </w:t>
      </w:r>
      <w:r>
        <w:t>значимой платежной системы;</w:t>
      </w:r>
    </w:p>
    <w:p w14:paraId="351FA41F" w14:textId="77777777" w:rsidR="00000000" w:rsidRDefault="00DB15C2">
      <w:pPr>
        <w:pStyle w:val="ConsPlusNormal"/>
        <w:spacing w:before="240"/>
        <w:ind w:firstLine="540"/>
        <w:jc w:val="both"/>
      </w:pPr>
      <w:r>
        <w:t>пороговый уровень показателя П3 должен быть не менее 98,0% для операционного и платежного клирингового центров платежной системы и не менее 99,0% для расчетного центра платежной системы. Для платежных систем, в которых расчетный</w:t>
      </w:r>
      <w:r>
        <w:t xml:space="preserve"> центр платежной системы одновременно предоставляет услуги операционного и (или) платежного клирингового центра, пороговый уровень показателя П3 должен быть не менее 98,0%;</w:t>
      </w:r>
    </w:p>
    <w:p w14:paraId="19E80A56" w14:textId="77777777" w:rsidR="00000000" w:rsidRDefault="00DB15C2">
      <w:pPr>
        <w:pStyle w:val="ConsPlusNormal"/>
        <w:spacing w:before="240"/>
        <w:ind w:firstLine="540"/>
        <w:jc w:val="both"/>
      </w:pPr>
      <w:r>
        <w:t>пороговый уровень показателя П4 должен быть не менее 99,0% для системно значимой пл</w:t>
      </w:r>
      <w:r>
        <w:t>атежной системы, не менее 98,0% для социально значимой платежной системы и не менее 96,0% для платежных систем, не являющихся системно или социально значимыми.</w:t>
      </w:r>
    </w:p>
    <w:p w14:paraId="75E14D3F" w14:textId="77777777" w:rsidR="00000000" w:rsidRDefault="00DB15C2">
      <w:pPr>
        <w:pStyle w:val="ConsPlusNormal"/>
        <w:spacing w:before="240"/>
        <w:ind w:firstLine="540"/>
        <w:jc w:val="both"/>
      </w:pPr>
      <w:r>
        <w:t>2.2.6. Оператор платежной системы должен рассчитывать и анализировать значения показателей БФПС,</w:t>
      </w:r>
      <w:r>
        <w:t xml:space="preserve"> в том числе путем их сравнения с пороговыми уровнями показателей БФПС, и использовать результаты указанного анализа при оценке системы управления рисками в платежной системе и при оценке влияния инцидентов на БФПС.</w:t>
      </w:r>
    </w:p>
    <w:p w14:paraId="5F5D5914" w14:textId="77777777" w:rsidR="00000000" w:rsidRDefault="00DB15C2">
      <w:pPr>
        <w:pStyle w:val="ConsPlusNormal"/>
        <w:spacing w:before="240"/>
        <w:ind w:firstLine="540"/>
        <w:jc w:val="both"/>
      </w:pPr>
      <w:r>
        <w:t>2.2.7. Оператор платежной системы должен</w:t>
      </w:r>
      <w:r>
        <w:t xml:space="preserve"> проводить оценку системы управления рисками в платежной системе, в том числе используемых методов оценки рисков в платежной системе, результатов применения способов управления рисками в платежной системе, не реже одного раза в два года и документально офо</w:t>
      </w:r>
      <w:r>
        <w:t>рмлять результаты указанной оценки. При наличии коллегиального органа по управлению рисками в платежной системе оценка системы управления рисками в платежной системе должна проводиться данным органом.</w:t>
      </w:r>
    </w:p>
    <w:p w14:paraId="1B2F4363" w14:textId="77777777" w:rsidR="00000000" w:rsidRDefault="00DB15C2">
      <w:pPr>
        <w:pStyle w:val="ConsPlusNormal"/>
        <w:spacing w:before="240"/>
        <w:ind w:firstLine="540"/>
        <w:jc w:val="both"/>
      </w:pPr>
      <w:r>
        <w:t>2.2.8. Оператор платежной системы должен вносить измене</w:t>
      </w:r>
      <w:r>
        <w:t>ния в систему управления рисками в платежной системе в случае, если действующая система управления рисками в платежной системе не позволила предотвратить нарушение оказания УПИ, соответствующего требованиям к оказанию услуг, а также восстановить оказание У</w:t>
      </w:r>
      <w:r>
        <w:t>ПИ, соответствующее требованиям к оказанию услуг, и (или) восстановить оказание УПИ в случае приостановления их оказания в течение периодов времени, установленных оператором платежной системы в правилах платежной системы.</w:t>
      </w:r>
    </w:p>
    <w:p w14:paraId="7F38EEC0" w14:textId="77777777" w:rsidR="00000000" w:rsidRDefault="00DB15C2">
      <w:pPr>
        <w:pStyle w:val="ConsPlusNormal"/>
        <w:spacing w:before="240"/>
        <w:ind w:firstLine="540"/>
        <w:jc w:val="both"/>
      </w:pPr>
      <w:bookmarkStart w:id="3" w:name="Par53"/>
      <w:bookmarkEnd w:id="3"/>
      <w:r>
        <w:t xml:space="preserve">2.3. Оператор платежной </w:t>
      </w:r>
      <w:r>
        <w:t>системы должен управлять непрерывностью функционирования платежной системы с учетом следующих требований.</w:t>
      </w:r>
    </w:p>
    <w:p w14:paraId="462C2805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2.3.1. Оператор платежной системы должен организовать деятельность по управлению непрерывностью функционирования платежной системы, в том числе путем </w:t>
      </w:r>
      <w:r>
        <w:t xml:space="preserve">установления прав и обязанностей субъектов платежной системы по управлению непрерывностью функционирования платежной системы в зависимости от организационной модели управления рисками в платежной </w:t>
      </w:r>
      <w:r>
        <w:lastRenderedPageBreak/>
        <w:t xml:space="preserve">системе, определенной в соответствии с требованиями </w:t>
      </w:r>
      <w:hyperlink r:id="rId21" w:history="1">
        <w:r>
          <w:rPr>
            <w:color w:val="0000FF"/>
          </w:rPr>
          <w:t>части 2 статьи 28</w:t>
        </w:r>
      </w:hyperlink>
      <w:r>
        <w:t xml:space="preserve"> Федерального закона от 27 июня 2011 года N 161-ФЗ.</w:t>
      </w:r>
    </w:p>
    <w:p w14:paraId="270833CA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2.3.2. Оператор платежной системы должен организовать сбор и обработку сведений, в том </w:t>
      </w:r>
      <w:r>
        <w:t xml:space="preserve">числе от привлеченных операторов УПИ, используемых для расчета показателей БФПС, указанных в </w:t>
      </w:r>
      <w:hyperlink w:anchor="Par37" w:tooltip="2.2.4. Оператор платежной системы должен определять в соответствии с требованиями, предусмотренными в приложении 1 к настоящему Положению, следующие показатели БФПС:" w:history="1">
        <w:r>
          <w:rPr>
            <w:color w:val="0000FF"/>
          </w:rPr>
          <w:t>подпункте 2.2.4 пункта 2.2</w:t>
        </w:r>
      </w:hyperlink>
      <w:r>
        <w:t xml:space="preserve"> настоящего Положения (далее - сведения по платежной системе), а также следующих сведений об инцидентах:</w:t>
      </w:r>
    </w:p>
    <w:p w14:paraId="00B79C69" w14:textId="77777777" w:rsidR="00000000" w:rsidRDefault="00DB15C2">
      <w:pPr>
        <w:pStyle w:val="ConsPlusNormal"/>
        <w:spacing w:before="240"/>
        <w:ind w:firstLine="540"/>
        <w:jc w:val="both"/>
      </w:pPr>
      <w:r>
        <w:t>время и дата возникновения инцидента (в случае невозможности установить время возникновения инц</w:t>
      </w:r>
      <w:r>
        <w:t>идента указывается время его выявления);</w:t>
      </w:r>
    </w:p>
    <w:p w14:paraId="1EF81B53" w14:textId="77777777" w:rsidR="00000000" w:rsidRDefault="00DB15C2">
      <w:pPr>
        <w:pStyle w:val="ConsPlusNormal"/>
        <w:spacing w:before="240"/>
        <w:ind w:firstLine="540"/>
        <w:jc w:val="both"/>
      </w:pPr>
      <w:r>
        <w:t>краткое описание инцидента (характеристика произошедшего события и его последствия);</w:t>
      </w:r>
    </w:p>
    <w:p w14:paraId="2F3CF4F4" w14:textId="77777777" w:rsidR="00000000" w:rsidRDefault="00DB15C2">
      <w:pPr>
        <w:pStyle w:val="ConsPlusNormal"/>
        <w:spacing w:before="240"/>
        <w:ind w:firstLine="540"/>
        <w:jc w:val="both"/>
      </w:pPr>
      <w:r>
        <w:t>наименование взаимосвязанных последовательных технологических процедур, выполняемых при оказании УПИ (далее - бизнес-процесс), в х</w:t>
      </w:r>
      <w:r>
        <w:t>оде которых произошел инцидент;</w:t>
      </w:r>
    </w:p>
    <w:p w14:paraId="508E03A7" w14:textId="77777777" w:rsidR="00000000" w:rsidRDefault="00DB15C2">
      <w:pPr>
        <w:pStyle w:val="ConsPlusNormal"/>
        <w:spacing w:before="240"/>
        <w:ind w:firstLine="540"/>
        <w:jc w:val="both"/>
      </w:pPr>
      <w:r>
        <w:t>наименование бизнес-процесса, на который оказал влияние инцидент;</w:t>
      </w:r>
    </w:p>
    <w:p w14:paraId="732EF90A" w14:textId="77777777" w:rsidR="00000000" w:rsidRDefault="00DB15C2">
      <w:pPr>
        <w:pStyle w:val="ConsPlusNormal"/>
        <w:spacing w:before="240"/>
        <w:ind w:firstLine="540"/>
        <w:jc w:val="both"/>
      </w:pPr>
      <w:r>
        <w:t>на</w:t>
      </w:r>
      <w:r>
        <w:t>личие (отсутствие) факта приостановления (прекращения) оказания УПИ в результате инцидента;</w:t>
      </w:r>
    </w:p>
    <w:p w14:paraId="6C14F535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влияние инцидента на БФПС, определяемое с учетом требований, предусмотренных </w:t>
      </w:r>
      <w:hyperlink w:anchor="Par73" w:tooltip="2.3.5. Оператор платежной системы должен проводить оценку влияния на БФПС каждого произошедшего в платежной системе инцидента в течение 24 часов с момента его возникновения (выявления), а также в течение 24 часов после устранения инцидента (восстановления оказания УПИ, соответствующего требованиям к оказанию услуг)." w:history="1">
        <w:r>
          <w:rPr>
            <w:color w:val="0000FF"/>
          </w:rPr>
          <w:t>п</w:t>
        </w:r>
        <w:r>
          <w:rPr>
            <w:color w:val="0000FF"/>
          </w:rPr>
          <w:t>одпунктом 2.3.5 пункта 2.3</w:t>
        </w:r>
      </w:hyperlink>
      <w:r>
        <w:t xml:space="preserve"> настоящего Положения;</w:t>
      </w:r>
    </w:p>
    <w:p w14:paraId="7B0FE6C4" w14:textId="77777777" w:rsidR="00000000" w:rsidRDefault="00DB15C2">
      <w:pPr>
        <w:pStyle w:val="ConsPlusNormal"/>
        <w:spacing w:before="240"/>
        <w:ind w:firstLine="540"/>
        <w:jc w:val="both"/>
      </w:pPr>
      <w:r>
        <w:t>степень влияния инцидента на функционирование платежной системы в зависимости от количества операторов УПИ, и (или) количества и значимости участников платежной системы, на которых оказал непосредственное</w:t>
      </w:r>
      <w:r>
        <w:t xml:space="preserve"> влияние инцидент, и (или) количества и суммы неисполненных, и (или) несвоевременно исполненных, и (или) ошибочно исполненных распоряжений участников платежной системы, и иных факторов;</w:t>
      </w:r>
    </w:p>
    <w:p w14:paraId="2C14D86D" w14:textId="77777777" w:rsidR="00000000" w:rsidRDefault="00DB15C2">
      <w:pPr>
        <w:pStyle w:val="ConsPlusNormal"/>
        <w:spacing w:before="240"/>
        <w:ind w:firstLine="540"/>
        <w:jc w:val="both"/>
      </w:pPr>
      <w:r>
        <w:t>время и дата восстановления оказания УПИ в случае приостановления их о</w:t>
      </w:r>
      <w:r>
        <w:t>казания;</w:t>
      </w:r>
    </w:p>
    <w:p w14:paraId="36BFA4BD" w14:textId="77777777" w:rsidR="00000000" w:rsidRDefault="00DB15C2">
      <w:pPr>
        <w:pStyle w:val="ConsPlusNormal"/>
        <w:spacing w:before="240"/>
        <w:ind w:firstLine="540"/>
        <w:jc w:val="both"/>
      </w:pPr>
      <w:r>
        <w:t>мероприятия по устранению инцидента и его неблагоприятных последствий с указанием планируемой и фактической продолжительности проведения данных мероприятий;</w:t>
      </w:r>
    </w:p>
    <w:p w14:paraId="711FCA03" w14:textId="77777777" w:rsidR="00000000" w:rsidRDefault="00DB15C2">
      <w:pPr>
        <w:pStyle w:val="ConsPlusNormal"/>
        <w:spacing w:before="240"/>
        <w:ind w:firstLine="540"/>
        <w:jc w:val="both"/>
      </w:pPr>
      <w:r>
        <w:t>дата восстановления оказания УПИ, соответствующего требованиям к оказанию услуг;</w:t>
      </w:r>
    </w:p>
    <w:p w14:paraId="6B95CFBF" w14:textId="77777777" w:rsidR="00000000" w:rsidRDefault="00DB15C2">
      <w:pPr>
        <w:pStyle w:val="ConsPlusNormal"/>
        <w:spacing w:before="240"/>
        <w:ind w:firstLine="540"/>
        <w:jc w:val="both"/>
      </w:pPr>
      <w:r>
        <w:t>неблагопр</w:t>
      </w:r>
      <w:r>
        <w:t>иятные последствия инцидента по субъектам платежной системы, в том числе:</w:t>
      </w:r>
    </w:p>
    <w:p w14:paraId="6D4FB98F" w14:textId="77777777" w:rsidR="00000000" w:rsidRDefault="00DB15C2">
      <w:pPr>
        <w:pStyle w:val="ConsPlusNormal"/>
        <w:spacing w:before="240"/>
        <w:ind w:firstLine="540"/>
        <w:jc w:val="both"/>
      </w:pPr>
      <w:r>
        <w:t>сумма денежных средств, уплаченных оператором платежной системы и (или) взысканных с оператора платежной системы,</w:t>
      </w:r>
    </w:p>
    <w:p w14:paraId="268EA7CD" w14:textId="77777777" w:rsidR="00000000" w:rsidRDefault="00DB15C2">
      <w:pPr>
        <w:pStyle w:val="ConsPlusNormal"/>
        <w:spacing w:before="240"/>
        <w:ind w:firstLine="540"/>
        <w:jc w:val="both"/>
      </w:pPr>
      <w:r>
        <w:t>сумма денежных средств, уплаченных оператором (операторами) УПИ и (и</w:t>
      </w:r>
      <w:r>
        <w:t>ли) взысканных с оператора (операторов) УПИ,</w:t>
      </w:r>
    </w:p>
    <w:p w14:paraId="49C818E5" w14:textId="77777777" w:rsidR="00000000" w:rsidRDefault="00DB15C2">
      <w:pPr>
        <w:pStyle w:val="ConsPlusNormal"/>
        <w:spacing w:before="240"/>
        <w:ind w:firstLine="540"/>
        <w:jc w:val="both"/>
      </w:pPr>
      <w:r>
        <w:t>количество и сумма неисполненных, и (или) несвоевременно исполненных, и (или) ошибочно исполненных распоряжений участников платежной системы, на исполнение которых оказал влияние инцидент,</w:t>
      </w:r>
    </w:p>
    <w:p w14:paraId="1C6FF697" w14:textId="77777777" w:rsidR="00000000" w:rsidRDefault="00DB15C2">
      <w:pPr>
        <w:pStyle w:val="ConsPlusNormal"/>
        <w:spacing w:before="240"/>
        <w:ind w:firstLine="540"/>
        <w:jc w:val="both"/>
      </w:pPr>
      <w:r>
        <w:lastRenderedPageBreak/>
        <w:t>продолжительность прио</w:t>
      </w:r>
      <w:r>
        <w:t>становления оказания УПИ.</w:t>
      </w:r>
    </w:p>
    <w:p w14:paraId="0E53B9D4" w14:textId="77777777" w:rsidR="00000000" w:rsidRDefault="00DB15C2">
      <w:pPr>
        <w:pStyle w:val="ConsPlusNormal"/>
        <w:spacing w:before="240"/>
        <w:ind w:firstLine="540"/>
        <w:jc w:val="both"/>
      </w:pPr>
      <w:r>
        <w:t>2.3.3. Оператор платежной системы должен обеспечить хранение сведений по платежной системе и сведений об инцидентах не менее трех лет с даты получения указанных сведений.</w:t>
      </w:r>
    </w:p>
    <w:p w14:paraId="3D0CAB9E" w14:textId="77777777" w:rsidR="00000000" w:rsidRDefault="00DB15C2">
      <w:pPr>
        <w:pStyle w:val="ConsPlusNormal"/>
        <w:spacing w:before="240"/>
        <w:ind w:firstLine="540"/>
        <w:jc w:val="both"/>
      </w:pPr>
      <w:r>
        <w:t>2.3.4. Оператор платежной системы должен организовать деяте</w:t>
      </w:r>
      <w:r>
        <w:t>льность по разработке регламентов выполнения процедур и контролировать их соблюдение.</w:t>
      </w:r>
    </w:p>
    <w:p w14:paraId="2A20AFAE" w14:textId="77777777" w:rsidR="00000000" w:rsidRDefault="00DB15C2">
      <w:pPr>
        <w:pStyle w:val="ConsPlusNormal"/>
        <w:spacing w:before="240"/>
        <w:ind w:firstLine="540"/>
        <w:jc w:val="both"/>
      </w:pPr>
      <w:bookmarkStart w:id="4" w:name="Par73"/>
      <w:bookmarkEnd w:id="4"/>
      <w:r>
        <w:t>2.3.5. Оператор платежной системы должен проводить оценку влияния на БФПС каждого произошедшего в платежной системе инцидента в течение 24 часов с момента его в</w:t>
      </w:r>
      <w:r>
        <w:t>озникновения (выявления), а также в течение 24 часов после устранения инцидента (восстановления оказания УПИ, соответствующего требованиям к оказанию услуг).</w:t>
      </w:r>
    </w:p>
    <w:p w14:paraId="43007389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В случае если вследствие произошедшего в платежной системе инцидента нарушен регламент выполнения </w:t>
      </w:r>
      <w:r>
        <w:t>процедур, но при этом не нарушен пороговый уровень каждого из показателей П1, П2, данный инцидент признается непосредственно не влияющим на БФПС.</w:t>
      </w:r>
    </w:p>
    <w:p w14:paraId="035D39FF" w14:textId="77777777" w:rsidR="00000000" w:rsidRDefault="00DB15C2">
      <w:pPr>
        <w:pStyle w:val="ConsPlusNormal"/>
        <w:spacing w:before="240"/>
        <w:ind w:firstLine="540"/>
        <w:jc w:val="both"/>
      </w:pPr>
      <w:r>
        <w:t>Произошедший в платежной системе инцидент признается влияющим на БФПС в случае, если вследствие данного инциде</w:t>
      </w:r>
      <w:r>
        <w:t>нта реализовано хотя бы одно из следующих условий:</w:t>
      </w:r>
    </w:p>
    <w:p w14:paraId="2A869C57" w14:textId="77777777" w:rsidR="00000000" w:rsidRDefault="00DB15C2">
      <w:pPr>
        <w:pStyle w:val="ConsPlusNormal"/>
        <w:spacing w:before="240"/>
        <w:ind w:firstLine="540"/>
        <w:jc w:val="both"/>
      </w:pPr>
      <w:r>
        <w:t>нарушен регламент выполнения процедур при одновременном нарушении порогового уровня показателя П2;</w:t>
      </w:r>
    </w:p>
    <w:p w14:paraId="092891FF" w14:textId="77777777" w:rsidR="00000000" w:rsidRDefault="00DB15C2">
      <w:pPr>
        <w:pStyle w:val="ConsPlusNormal"/>
        <w:spacing w:before="240"/>
        <w:ind w:firstLine="540"/>
        <w:jc w:val="both"/>
      </w:pPr>
      <w:r>
        <w:t>нарушен пороговый уровень показателя П1;</w:t>
      </w:r>
    </w:p>
    <w:p w14:paraId="747595B0" w14:textId="77777777" w:rsidR="00000000" w:rsidRDefault="00DB15C2">
      <w:pPr>
        <w:pStyle w:val="ConsPlusNormal"/>
        <w:spacing w:before="240"/>
        <w:ind w:firstLine="540"/>
        <w:jc w:val="both"/>
      </w:pPr>
      <w:r>
        <w:t>превышена продолжительность установленного оператором платежной с</w:t>
      </w:r>
      <w:r>
        <w:t>истемы времени, в течение которого должно быть восстановлено оказание УПИ, соответствующее требованиям к оказанию услуг.</w:t>
      </w:r>
    </w:p>
    <w:p w14:paraId="5DFC67AA" w14:textId="77777777" w:rsidR="00000000" w:rsidRDefault="00DB15C2">
      <w:pPr>
        <w:pStyle w:val="ConsPlusNormal"/>
        <w:spacing w:before="240"/>
        <w:ind w:firstLine="540"/>
        <w:jc w:val="both"/>
      </w:pPr>
      <w:r>
        <w:t>В случае выявления дополнительных обстоятельств инцидента, оценка влияния которого на БФПС уже завершена, проводится повторная оценка п</w:t>
      </w:r>
      <w:r>
        <w:t>роизошедшего инцидента с учетом вновь выявленных обстоятельств.</w:t>
      </w:r>
    </w:p>
    <w:p w14:paraId="3721BFCC" w14:textId="77777777" w:rsidR="00000000" w:rsidRDefault="00DB15C2">
      <w:pPr>
        <w:pStyle w:val="ConsPlusNormal"/>
        <w:spacing w:before="240"/>
        <w:ind w:firstLine="540"/>
        <w:jc w:val="both"/>
      </w:pPr>
      <w:r>
        <w:t>2.3.6. Оператор платежной системы должен проводить оценку влияния на БФПС всех инцидентов, произошедших в платежной системе в течение календарного месяца. Оценка влияния на БФПС данных инциден</w:t>
      </w:r>
      <w:r>
        <w:t>тов должна проводиться в течение пяти рабочих дней после дня окончания календарного месяца, в котором возникли инциденты.</w:t>
      </w:r>
    </w:p>
    <w:p w14:paraId="24C7C330" w14:textId="77777777" w:rsidR="00000000" w:rsidRDefault="00DB15C2">
      <w:pPr>
        <w:pStyle w:val="ConsPlusNormal"/>
        <w:spacing w:before="240"/>
        <w:ind w:firstLine="540"/>
        <w:jc w:val="both"/>
      </w:pPr>
      <w:r>
        <w:t>В случае если вследствие произошедших в платежной системе в течение календарного месяца инцидентов не нарушен пороговый уровень показа</w:t>
      </w:r>
      <w:r>
        <w:t>теля П4, рассчитанного по данным инцидентам, и одновременно нарушен пороговый уровень показателя П3 и (или) показателя П5, рассчитанных по этим же инцидентам, данные инциденты признаются непосредственно не влияющими на БФПС.</w:t>
      </w:r>
    </w:p>
    <w:p w14:paraId="1E97C641" w14:textId="77777777" w:rsidR="00000000" w:rsidRDefault="00DB15C2">
      <w:pPr>
        <w:pStyle w:val="ConsPlusNormal"/>
        <w:spacing w:before="240"/>
        <w:ind w:firstLine="540"/>
        <w:jc w:val="both"/>
      </w:pPr>
      <w:r>
        <w:t>В случае если вследствие произо</w:t>
      </w:r>
      <w:r>
        <w:t>шедших в платежной системе в течение календарного месяца инцидентов одновременно нарушены пороговые уровни всех показателей П3, П4, П5, рассчитанных по данным инцидентам, данные инциденты признаются влияющими на БФПС.</w:t>
      </w:r>
    </w:p>
    <w:p w14:paraId="3F9D7FD5" w14:textId="77777777" w:rsidR="00000000" w:rsidRDefault="00DB15C2">
      <w:pPr>
        <w:pStyle w:val="ConsPlusNormal"/>
        <w:spacing w:before="240"/>
        <w:ind w:firstLine="540"/>
        <w:jc w:val="both"/>
      </w:pPr>
      <w:r>
        <w:t>В случае выявления инцидентов или допо</w:t>
      </w:r>
      <w:r>
        <w:t xml:space="preserve">лнительных обстоятельств инцидентов, </w:t>
      </w:r>
      <w:r>
        <w:lastRenderedPageBreak/>
        <w:t>произошедших в платежной системе в течение календарного месяца, за который уже проведена оценка их влияния на БФПС, оператор платежной системы должен проводить повторную оценку влияния на БФПС этих инцидентов с учетом в</w:t>
      </w:r>
      <w:r>
        <w:t>новь выявленных обстоятельств в течение пяти рабочих дней после дня окончания календарного месяца, в котором выявлены инциденты или дополнительные обстоятельства.</w:t>
      </w:r>
    </w:p>
    <w:p w14:paraId="183DEE84" w14:textId="77777777" w:rsidR="00000000" w:rsidRDefault="00DB15C2">
      <w:pPr>
        <w:pStyle w:val="ConsPlusNormal"/>
        <w:spacing w:before="240"/>
        <w:ind w:firstLine="540"/>
        <w:jc w:val="both"/>
      </w:pPr>
      <w:r>
        <w:t>2.3.7. Оператор платежной системы должен установить в правилах платежной системы период време</w:t>
      </w:r>
      <w:r>
        <w:t>ни, в течение которого должно быть восстановлено оказание УПИ в случае приостановления их оказания, и период времени, в течение которого должно быть восстановлено оказание УПИ, соответствующее требованиям к оказанию услуг, в случае нарушения указанных треб</w:t>
      </w:r>
      <w:r>
        <w:t>ований.</w:t>
      </w:r>
    </w:p>
    <w:p w14:paraId="1AF3F328" w14:textId="77777777" w:rsidR="00000000" w:rsidRDefault="00DB15C2">
      <w:pPr>
        <w:pStyle w:val="ConsPlusNormal"/>
        <w:spacing w:before="240"/>
        <w:ind w:firstLine="540"/>
        <w:jc w:val="both"/>
      </w:pPr>
      <w:r>
        <w:t>2.3.8. Оператор платежной системы должен обеспечить оказание УПИ при возникновении инцидентов, а также организовать в течение установленных периодов времени восстановление оказания услуг операторами УПИ в случае приостановления их оказания и восста</w:t>
      </w:r>
      <w:r>
        <w:t>новление оказания УПИ, соответствующего требованиям к оказанию услуг, в случае нарушения указанных требований.</w:t>
      </w:r>
    </w:p>
    <w:p w14:paraId="1BC3F7A9" w14:textId="77777777" w:rsidR="00000000" w:rsidRDefault="00DB15C2">
      <w:pPr>
        <w:pStyle w:val="ConsPlusNormal"/>
        <w:spacing w:before="240"/>
        <w:ind w:firstLine="540"/>
        <w:jc w:val="both"/>
      </w:pPr>
      <w:r>
        <w:t>Оператор системно значимой платежной системы при возникновении инцидента должен обеспечить в день его возникновения осуществление расчета в плате</w:t>
      </w:r>
      <w:r>
        <w:t>жной системе до конца дня по распоряжениям участников платежной системы об осуществлении перевода денежных средств (далее - распоряжение участника платежной системы), поступившим в расчетный центр платежной системы и подлежащим исполнению в этот день в соо</w:t>
      </w:r>
      <w:r>
        <w:t>тветствии с законодательством Российской Федерации, и (или) правилами платежной системы, и (или) договорами банковского счета, заключенными участниками платежной системы с расчетным центром платежной системы.</w:t>
      </w:r>
    </w:p>
    <w:p w14:paraId="4800D5BA" w14:textId="77777777" w:rsidR="00000000" w:rsidRDefault="00DB15C2">
      <w:pPr>
        <w:pStyle w:val="ConsPlusNormal"/>
        <w:spacing w:before="240"/>
        <w:ind w:firstLine="540"/>
        <w:jc w:val="both"/>
      </w:pPr>
      <w:r>
        <w:t>2.3.9. Оператор платежной системы должен устано</w:t>
      </w:r>
      <w:r>
        <w:t>вить уровни оказания УПИ, характеризующие качество функционирования операционных и технологических средств платежной инфраструктуры, которые должны быть обеспечены операторами УПИ.</w:t>
      </w:r>
    </w:p>
    <w:p w14:paraId="63141769" w14:textId="77777777" w:rsidR="00000000" w:rsidRDefault="00DB15C2">
      <w:pPr>
        <w:pStyle w:val="ConsPlusNormal"/>
        <w:spacing w:before="240"/>
        <w:ind w:firstLine="540"/>
        <w:jc w:val="both"/>
      </w:pPr>
      <w:bookmarkStart w:id="5" w:name="Par88"/>
      <w:bookmarkEnd w:id="5"/>
      <w:r>
        <w:t xml:space="preserve">2.3.10. </w:t>
      </w:r>
      <w:r>
        <w:t>Оператор платежной системы должен разрабатывать, проверять (тестировать) и пересматривать план действий, направленных на обеспечение непрерывности деятельности и (или) восстановление деятельности (далее - план ОНиВД) оператора платежной системы, с периодич</w:t>
      </w:r>
      <w:r>
        <w:t>ностью не реже одного раза в два года.</w:t>
      </w:r>
    </w:p>
    <w:p w14:paraId="14D304FE" w14:textId="77777777" w:rsidR="00000000" w:rsidRDefault="00DB15C2">
      <w:pPr>
        <w:pStyle w:val="ConsPlusNormal"/>
        <w:spacing w:before="240"/>
        <w:ind w:firstLine="540"/>
        <w:jc w:val="both"/>
      </w:pPr>
      <w:bookmarkStart w:id="6" w:name="Par89"/>
      <w:bookmarkEnd w:id="6"/>
      <w:r>
        <w:t>2.3.11. Оператор платежной системы должен разрабатывать и включать в план ОНиВД мероприятия, направленные на управление непрерывностью функционирования платежной системы в случае возникновения инцидентов, св</w:t>
      </w:r>
      <w:r>
        <w:t>язанных с приостановлением оказания УПИ или нарушением установленных уровней оказания УПИ, в том числе:</w:t>
      </w:r>
    </w:p>
    <w:p w14:paraId="7E7342AF" w14:textId="77777777" w:rsidR="00000000" w:rsidRDefault="00DB15C2">
      <w:pPr>
        <w:pStyle w:val="ConsPlusNormal"/>
        <w:spacing w:before="240"/>
        <w:ind w:firstLine="540"/>
        <w:jc w:val="both"/>
      </w:pPr>
      <w:r>
        <w:t>при наличии в платежной системе двух и более операционных, и (или) платежных клиринговых, и (или) расчетных центров - мероприятия по обеспечению взаимоз</w:t>
      </w:r>
      <w:r>
        <w:t>аменяемости операторов УПИ;</w:t>
      </w:r>
    </w:p>
    <w:p w14:paraId="26D23F8B" w14:textId="77777777" w:rsidR="00000000" w:rsidRDefault="00DB15C2">
      <w:pPr>
        <w:pStyle w:val="ConsPlusNormal"/>
        <w:spacing w:before="240"/>
        <w:ind w:firstLine="540"/>
        <w:jc w:val="both"/>
      </w:pPr>
      <w:r>
        <w:t>при наличии в платежной системе одного операционного, и (или) платежного клирингового, и (или) расчетного центров - мероприятия по привлечению другого оператора УПИ и по переходу участников платежной системы на обслуживание к вн</w:t>
      </w:r>
      <w:r>
        <w:t>овь привлеченному оператору УПИ в течение срока, установленного правилами платежной системы, в случаях:</w:t>
      </w:r>
    </w:p>
    <w:p w14:paraId="6ADC76A9" w14:textId="77777777" w:rsidR="00000000" w:rsidRDefault="00DB15C2">
      <w:pPr>
        <w:pStyle w:val="ConsPlusNormal"/>
        <w:spacing w:before="240"/>
        <w:ind w:firstLine="540"/>
        <w:jc w:val="both"/>
      </w:pPr>
      <w:r>
        <w:lastRenderedPageBreak/>
        <w:t>превышения оператором УПИ времени восстановления оказания УПИ при приостановлении их оказания более двух раз в течение трех месяцев подряд,</w:t>
      </w:r>
    </w:p>
    <w:p w14:paraId="26C10FF5" w14:textId="77777777" w:rsidR="00000000" w:rsidRDefault="00DB15C2">
      <w:pPr>
        <w:pStyle w:val="ConsPlusNormal"/>
        <w:spacing w:before="240"/>
        <w:ind w:firstLine="540"/>
        <w:jc w:val="both"/>
      </w:pPr>
      <w:r>
        <w:t>нарушения пр</w:t>
      </w:r>
      <w:r>
        <w:t>авил платежной системы, выразившегося в отказе оператора УПИ в одностороннем порядке от оказания услуг участнику (участникам) платежной системы, не связанного с приостановлением (прекращением) участия в платежной системе в случаях, предусмотренных правилам</w:t>
      </w:r>
      <w:r>
        <w:t>и платежной системы.</w:t>
      </w:r>
    </w:p>
    <w:p w14:paraId="578DE678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2.3.12. Оператор платежной системы должен обеспечить реализацию мероприятий, предусмотренных </w:t>
      </w:r>
      <w:hyperlink w:anchor="Par89" w:tooltip="2.3.11. Оператор платежной системы должен разрабатывать и включать в план ОНиВД мероприятия, направленные на управление непрерывностью функционирования платежной системы в случае возникновения инцидентов, связанных с приостановлением оказания УПИ или нарушением установленных уровней оказания УПИ, в том числе:" w:history="1">
        <w:r>
          <w:rPr>
            <w:color w:val="0000FF"/>
          </w:rPr>
          <w:t>подпунктом 2.3.11</w:t>
        </w:r>
      </w:hyperlink>
      <w:r>
        <w:t xml:space="preserve"> настоящего пункта.</w:t>
      </w:r>
    </w:p>
    <w:p w14:paraId="79CF79D5" w14:textId="77777777" w:rsidR="00000000" w:rsidRDefault="00DB15C2">
      <w:pPr>
        <w:pStyle w:val="ConsPlusNormal"/>
        <w:spacing w:before="240"/>
        <w:ind w:firstLine="540"/>
        <w:jc w:val="both"/>
      </w:pPr>
      <w:r>
        <w:t>2.3.13. Оператор платеж</w:t>
      </w:r>
      <w:r>
        <w:t>ной системы должен организовать разработку и контролировать наличие планов ОНиВД у операторов УПИ, проведение ими проверки (тестирования) и пересмотра планов ОНиВД с периодичностью не реже одного раза в два года.</w:t>
      </w:r>
    </w:p>
    <w:p w14:paraId="2781E454" w14:textId="77777777" w:rsidR="00000000" w:rsidRDefault="00DB15C2">
      <w:pPr>
        <w:pStyle w:val="ConsPlusNormal"/>
        <w:spacing w:before="240"/>
        <w:ind w:firstLine="540"/>
        <w:jc w:val="both"/>
      </w:pPr>
      <w:r>
        <w:t>2.3.14. В случае если оператор платежной си</w:t>
      </w:r>
      <w:r>
        <w:t xml:space="preserve">стемы и (или) оператор УПИ являются кредитными организациями, разработка, проверка (тестирование) и пересмотр плана ОНиВД должны осуществляться в порядке, предусмотренном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Банка России от 16 декабря 2003 года N 242-П "Об организации внутреннего контроля в кредитных организациях и банковских группах", зарегистрированным Министерством юстиции Российской Федерации 27 января 2004 года N 5489, 22 декабря 2004 года </w:t>
      </w:r>
      <w:r>
        <w:t xml:space="preserve">N 6222, 20 марта 2009 года N 13547, 30 июня 2014 года N 32913 (далее - Положение Банка России N 242-П), с учетом требований к плану ОНиВД, содержащихся в </w:t>
      </w:r>
      <w:hyperlink w:anchor="Par88" w:tooltip="2.3.10. Оператор платежной системы должен разрабатывать, проверять (тестировать) и пересматривать план действий, направленных на обеспечение непрерывности деятельности и (или) восстановление деятельности (далее - план ОНиВД) оператора платежной системы, с периодичностью не реже одного раза в два года." w:history="1">
        <w:r>
          <w:rPr>
            <w:color w:val="0000FF"/>
          </w:rPr>
          <w:t>подпунктах 2.3.10</w:t>
        </w:r>
      </w:hyperlink>
      <w:r>
        <w:t xml:space="preserve"> и </w:t>
      </w:r>
      <w:hyperlink w:anchor="Par89" w:tooltip="2.3.11. Оператор платежной системы должен разрабатывать и включать в план ОНиВД мероприятия, направленные на управление непрерывностью функционирования платежной системы в случае возникновения инцидентов, связанных с приостановлением оказания УПИ или нарушением установленных уровней оказания УПИ, в том числе:" w:history="1">
        <w:r>
          <w:rPr>
            <w:color w:val="0000FF"/>
          </w:rPr>
          <w:t>2.3.11</w:t>
        </w:r>
      </w:hyperlink>
      <w:r>
        <w:t xml:space="preserve"> настоящего пункта.</w:t>
      </w:r>
    </w:p>
    <w:p w14:paraId="3D213F69" w14:textId="77777777" w:rsidR="00000000" w:rsidRDefault="00DB15C2">
      <w:pPr>
        <w:pStyle w:val="ConsPlusNormal"/>
        <w:spacing w:before="240"/>
        <w:ind w:firstLine="540"/>
        <w:jc w:val="both"/>
      </w:pPr>
      <w:r>
        <w:t>2.3.15. Оператор платежной системы должен анализировать эффективность мероприятий по восстановлению оказания УПИ, соответствующего требованиям к оказанию ус</w:t>
      </w:r>
      <w:r>
        <w:t>луг, и использовать полученные результаты при управлении рисками в платежной системе.</w:t>
      </w:r>
    </w:p>
    <w:p w14:paraId="3F8A7144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2.4. Оператор платежной системы должен передать часть функций или все функции по реализации мероприятий, предусмотренных </w:t>
      </w:r>
      <w:hyperlink w:anchor="Par33" w:tooltip="2.2. Оператор платежной системы должен управлять рисками в платежной системе с учетом следующих требований." w:history="1">
        <w:r>
          <w:rPr>
            <w:color w:val="0000FF"/>
          </w:rPr>
          <w:t>пунктами 2.2</w:t>
        </w:r>
      </w:hyperlink>
      <w:r>
        <w:t xml:space="preserve"> и </w:t>
      </w:r>
      <w:hyperlink w:anchor="Par53" w:tooltip="2.3. Оператор платежной системы должен управлять непрерывностью функционирования платежной системы с учетом следующих требований." w:history="1">
        <w:r>
          <w:rPr>
            <w:color w:val="0000FF"/>
          </w:rPr>
          <w:t>2</w:t>
        </w:r>
        <w:r>
          <w:rPr>
            <w:color w:val="0000FF"/>
          </w:rPr>
          <w:t>.3</w:t>
        </w:r>
      </w:hyperlink>
      <w:r>
        <w:t xml:space="preserve"> настоящего Положения, операторам УПИ и участникам платежной системы при использовании в платежной системе организационной модели управления рисками в платежной системе, предусмотренной </w:t>
      </w:r>
      <w:hyperlink r:id="rId23" w:history="1">
        <w:r>
          <w:rPr>
            <w:color w:val="0000FF"/>
          </w:rPr>
          <w:t>пунктом 2 части 2 статьи 28</w:t>
        </w:r>
      </w:hyperlink>
      <w:r>
        <w:t xml:space="preserve"> Федерального закона от 27 июня 2011 года N 161-ФЗ, или расчетному центру при использовании в платежной системе организационной модели управления рисками в платежной системе, предусмотре</w:t>
      </w:r>
      <w:r>
        <w:t xml:space="preserve">нной </w:t>
      </w:r>
      <w:hyperlink r:id="rId24" w:history="1">
        <w:r>
          <w:rPr>
            <w:color w:val="0000FF"/>
          </w:rPr>
          <w:t>пунктом 3 части 2 статьи 28</w:t>
        </w:r>
      </w:hyperlink>
      <w:r>
        <w:t xml:space="preserve"> Федерального закона от 27 июня 2011 года N 161-ФЗ.</w:t>
      </w:r>
    </w:p>
    <w:p w14:paraId="3D281A8A" w14:textId="77777777" w:rsidR="00000000" w:rsidRDefault="00DB15C2">
      <w:pPr>
        <w:pStyle w:val="ConsPlusNormal"/>
        <w:spacing w:before="240"/>
        <w:ind w:firstLine="540"/>
        <w:jc w:val="both"/>
      </w:pPr>
      <w:r>
        <w:t>2.5. Оператор платежной системы должен организовать взаимодейств</w:t>
      </w:r>
      <w:r>
        <w:t>ие субъектов платежной системы по обеспечению БФПС с учетом следующих требований.</w:t>
      </w:r>
    </w:p>
    <w:p w14:paraId="468EFBFF" w14:textId="77777777" w:rsidR="00000000" w:rsidRDefault="00DB15C2">
      <w:pPr>
        <w:pStyle w:val="ConsPlusNormal"/>
        <w:spacing w:before="240"/>
        <w:ind w:firstLine="540"/>
        <w:jc w:val="both"/>
      </w:pPr>
      <w:r>
        <w:t>2.5.1. Оператор платежной системы должен определить в правилах платежной системы с учетом организационной модели управления рисками в платежной системе, определенной в соотве</w:t>
      </w:r>
      <w:r>
        <w:t xml:space="preserve">тствии с требованиями </w:t>
      </w:r>
      <w:hyperlink r:id="rId25" w:history="1">
        <w:r>
          <w:rPr>
            <w:color w:val="0000FF"/>
          </w:rPr>
          <w:t>части 2 статьи 28</w:t>
        </w:r>
      </w:hyperlink>
      <w:r>
        <w:t xml:space="preserve"> Федерального закона от 27 июня 2011 года N 161-ФЗ, порядок взаимодействия субъектов платежной системы при ре</w:t>
      </w:r>
      <w:r>
        <w:t xml:space="preserve">ализации мероприятий, предусмотренных </w:t>
      </w:r>
      <w:hyperlink w:anchor="Par33" w:tooltip="2.2. Оператор платежной системы должен управлять рисками в платежной системе с учетом следующих требований." w:history="1">
        <w:r>
          <w:rPr>
            <w:color w:val="0000FF"/>
          </w:rPr>
          <w:t>пунктами 2.2</w:t>
        </w:r>
      </w:hyperlink>
      <w:r>
        <w:t xml:space="preserve"> и </w:t>
      </w:r>
      <w:hyperlink w:anchor="Par53" w:tooltip="2.3. Оператор платежной системы должен управлять непрерывностью функционирования платежной системы с учетом следующих требований." w:history="1">
        <w:r>
          <w:rPr>
            <w:color w:val="0000FF"/>
          </w:rPr>
          <w:t>2.3</w:t>
        </w:r>
      </w:hyperlink>
      <w:r>
        <w:t xml:space="preserve"> настоящего Положения.</w:t>
      </w:r>
    </w:p>
    <w:p w14:paraId="766633A2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2.5.2. Оператор платежной системы должен определить функции, выполняемые операторами УПИ по оперативному информированию оператора платежной системы о нарушении оказания </w:t>
      </w:r>
      <w:r>
        <w:lastRenderedPageBreak/>
        <w:t>УПИ, соответствующего требованиям к оказанию услуг, при котором превышено время восстан</w:t>
      </w:r>
      <w:r>
        <w:t>овления оказания УПИ в случае их приостановления и (или) время восстановления оказания УПИ, соответствующего требованиям к оказанию услуг, а также по оперативному информированию расчетного центра платежной системы при использовании в платежной системе орга</w:t>
      </w:r>
      <w:r>
        <w:t xml:space="preserve">низационной модели управления рисками в платежной системе, предусмотренной </w:t>
      </w:r>
      <w:hyperlink r:id="rId26" w:history="1">
        <w:r>
          <w:rPr>
            <w:color w:val="0000FF"/>
          </w:rPr>
          <w:t>пунктом 3 части 2 статьи 28</w:t>
        </w:r>
      </w:hyperlink>
      <w:r>
        <w:t xml:space="preserve"> Федерального закона от 27 июня 2011 года N 16</w:t>
      </w:r>
      <w:r>
        <w:t>1-ФЗ.</w:t>
      </w:r>
    </w:p>
    <w:p w14:paraId="49D7D16D" w14:textId="77777777" w:rsidR="00000000" w:rsidRDefault="00DB15C2">
      <w:pPr>
        <w:pStyle w:val="ConsPlusNormal"/>
        <w:spacing w:before="240"/>
        <w:ind w:firstLine="540"/>
        <w:jc w:val="both"/>
      </w:pPr>
      <w:r>
        <w:t>2.5.3. Оператор платежной системы должен информировать о случаях и причинах приостановления (прекращения) оказания УПИ:</w:t>
      </w:r>
    </w:p>
    <w:p w14:paraId="778A1AEF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Банк России и участников платежной системы в порядке, установленном </w:t>
      </w:r>
      <w:hyperlink r:id="rId27" w:history="1">
        <w:r>
          <w:rPr>
            <w:color w:val="0000FF"/>
          </w:rPr>
          <w:t>Указанием</w:t>
        </w:r>
      </w:hyperlink>
      <w:r>
        <w:t xml:space="preserve"> Банка России от 11 июня 2014 года N 3280-У "О порядке информирования оператором платежной системы Банка России, участников платежной системы о случаях и причинах приостановления (прекращения) оказания услуг платежной ин</w:t>
      </w:r>
      <w:r>
        <w:t>фраструктуры", зарегистрированным Министерством юстиции Российской Федерации 20 июня 2014 года N 32821, 27 ноября 2017 года N 49025 (далее - Указание Банка России N 3280-У);</w:t>
      </w:r>
    </w:p>
    <w:p w14:paraId="083848F3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операторов УПИ в порядке, аналогичном установленному </w:t>
      </w:r>
      <w:hyperlink r:id="rId28" w:history="1">
        <w:r>
          <w:rPr>
            <w:color w:val="0000FF"/>
          </w:rPr>
          <w:t>Указанием</w:t>
        </w:r>
      </w:hyperlink>
      <w:r>
        <w:t xml:space="preserve"> Банка России N 3280-У для участников платежной системы.</w:t>
      </w:r>
    </w:p>
    <w:p w14:paraId="72534B25" w14:textId="77777777" w:rsidR="00000000" w:rsidRDefault="00DB15C2">
      <w:pPr>
        <w:pStyle w:val="ConsPlusNormal"/>
        <w:spacing w:before="240"/>
        <w:ind w:firstLine="540"/>
        <w:jc w:val="both"/>
      </w:pPr>
      <w:r>
        <w:t>2.6. Оператор платежной системы в рамках осуществления контроля за соблюдением правил платежной системы должен проверять соблюдени</w:t>
      </w:r>
      <w:r>
        <w:t>е операторами УПИ и участниками платежной системы порядка обеспечения БФПС с учетом следующих требований.</w:t>
      </w:r>
    </w:p>
    <w:p w14:paraId="0076C57A" w14:textId="77777777" w:rsidR="00000000" w:rsidRDefault="00DB15C2">
      <w:pPr>
        <w:pStyle w:val="ConsPlusNormal"/>
        <w:spacing w:before="240"/>
        <w:ind w:firstLine="540"/>
        <w:jc w:val="both"/>
      </w:pPr>
      <w:r>
        <w:t>2.6.1. Оператор платежной системы должен определить в правилах платежной системы порядок проведения контроля за соблюдением операторами УПИ и участник</w:t>
      </w:r>
      <w:r>
        <w:t>ами платежной системы порядка обеспечения БФПС.</w:t>
      </w:r>
    </w:p>
    <w:p w14:paraId="678296AF" w14:textId="77777777" w:rsidR="00000000" w:rsidRDefault="00DB15C2">
      <w:pPr>
        <w:pStyle w:val="ConsPlusNormal"/>
        <w:spacing w:before="240"/>
        <w:ind w:firstLine="540"/>
        <w:jc w:val="both"/>
      </w:pPr>
      <w:r>
        <w:t>2.6.2. Оператор платежной системы должен контролировать соответствие документов операторов УПИ порядку обеспечения БФПС, если такие документы предусмотрены правилами платежной системы, и при выявлении несоотв</w:t>
      </w:r>
      <w:r>
        <w:t>етствия документов операторов УПИ порядку обеспечения БФПС должен направлять рекомендации операторам УПИ по устранению выявленных несоответствий.</w:t>
      </w:r>
    </w:p>
    <w:p w14:paraId="17DBAEB7" w14:textId="77777777" w:rsidR="00000000" w:rsidRDefault="00DB15C2">
      <w:pPr>
        <w:pStyle w:val="ConsPlusNormal"/>
        <w:spacing w:before="240"/>
        <w:ind w:firstLine="540"/>
        <w:jc w:val="both"/>
      </w:pPr>
      <w:r>
        <w:t>2.6.3. Оператор платежной системы при выявлении нарушения порядка обеспечения БФПС операторами УПИ и участника</w:t>
      </w:r>
      <w:r>
        <w:t>ми платежной системы должен:</w:t>
      </w:r>
    </w:p>
    <w:p w14:paraId="61CA5A13" w14:textId="77777777" w:rsidR="00000000" w:rsidRDefault="00DB15C2">
      <w:pPr>
        <w:pStyle w:val="ConsPlusNormal"/>
        <w:spacing w:before="240"/>
        <w:ind w:firstLine="540"/>
        <w:jc w:val="both"/>
      </w:pPr>
      <w:r>
        <w:t>информировать операторов УПИ и участников платежной системы о выявленных в их деятельности нарушениях и устанавливать сроки устранения нарушений;</w:t>
      </w:r>
    </w:p>
    <w:p w14:paraId="2AEE8290" w14:textId="77777777" w:rsidR="00000000" w:rsidRDefault="00DB15C2">
      <w:pPr>
        <w:pStyle w:val="ConsPlusNormal"/>
        <w:spacing w:before="240"/>
        <w:ind w:firstLine="540"/>
        <w:jc w:val="both"/>
      </w:pPr>
      <w:r>
        <w:t>осуществлять проверку результатов устранения нарушений и информировать операторов</w:t>
      </w:r>
      <w:r>
        <w:t xml:space="preserve"> УПИ и участников платежной системы, в деятельности которых выявлены нарушения, о результатах проведенной проверки.</w:t>
      </w:r>
    </w:p>
    <w:p w14:paraId="1B13AB3A" w14:textId="77777777" w:rsidR="00000000" w:rsidRDefault="00DB15C2">
      <w:pPr>
        <w:pStyle w:val="ConsPlusNormal"/>
        <w:spacing w:before="240"/>
        <w:ind w:firstLine="540"/>
        <w:jc w:val="both"/>
      </w:pPr>
      <w:r>
        <w:t>2.6.4. Оператор платежной системы должен определять ответственность операторов УПИ и участников платежной системы за неисполнение порядка об</w:t>
      </w:r>
      <w:r>
        <w:t>еспечения БФПС.</w:t>
      </w:r>
    </w:p>
    <w:p w14:paraId="5C9C8C89" w14:textId="77777777" w:rsidR="00000000" w:rsidRDefault="00DB15C2">
      <w:pPr>
        <w:pStyle w:val="ConsPlusNormal"/>
        <w:jc w:val="both"/>
      </w:pPr>
    </w:p>
    <w:p w14:paraId="7CC85402" w14:textId="77777777" w:rsidR="00000000" w:rsidRDefault="00DB15C2">
      <w:pPr>
        <w:pStyle w:val="ConsPlusTitle"/>
        <w:ind w:firstLine="540"/>
        <w:jc w:val="both"/>
        <w:outlineLvl w:val="1"/>
      </w:pPr>
      <w:bookmarkStart w:id="7" w:name="Par113"/>
      <w:bookmarkEnd w:id="7"/>
      <w:r>
        <w:t xml:space="preserve">Глава 3. Требования к методикам анализа рисков в платежной системе, </w:t>
      </w:r>
      <w:r>
        <w:lastRenderedPageBreak/>
        <w:t>включая профили рисков</w:t>
      </w:r>
    </w:p>
    <w:p w14:paraId="2C4BD4AD" w14:textId="77777777" w:rsidR="00000000" w:rsidRDefault="00DB15C2">
      <w:pPr>
        <w:pStyle w:val="ConsPlusNormal"/>
        <w:jc w:val="both"/>
      </w:pPr>
    </w:p>
    <w:p w14:paraId="742AC5BD" w14:textId="77777777" w:rsidR="00000000" w:rsidRDefault="00DB15C2">
      <w:pPr>
        <w:pStyle w:val="ConsPlusNormal"/>
        <w:ind w:firstLine="540"/>
        <w:jc w:val="both"/>
      </w:pPr>
      <w:r>
        <w:t>3.1. Оператор платежной системы в целях управления рисками в платежной системе должен разрабатывать методики анализа рисков в платежной системе, включая риск нарушения БФПС.</w:t>
      </w:r>
    </w:p>
    <w:p w14:paraId="27F0DC26" w14:textId="77777777" w:rsidR="00000000" w:rsidRDefault="00DB15C2">
      <w:pPr>
        <w:pStyle w:val="ConsPlusNormal"/>
        <w:spacing w:before="240"/>
        <w:ind w:firstLine="540"/>
        <w:jc w:val="both"/>
      </w:pPr>
      <w:r>
        <w:t>3.2. Методики анализа рисков в платежной системе должны обеспечивать:</w:t>
      </w:r>
    </w:p>
    <w:p w14:paraId="5E3A5447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выявление и </w:t>
      </w:r>
      <w:r>
        <w:t>анализ рисков в платежной системе, включая выявление событий, реализация которых может привести к возникновению инцидента (далее - риск-события), и определение для каждого из выявленных риск-событий величины риска, характеризуемого вероятностью наступления</w:t>
      </w:r>
      <w:r>
        <w:t xml:space="preserve"> риск-событий и величиной возможных последствий их реализации (далее - уровень риска);</w:t>
      </w:r>
    </w:p>
    <w:p w14:paraId="7EC003A7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определение для каждого из выявленных рисков в платежной системе уровня риска, имеющегося до применения способов управления рисками в платежной системе (далее - уровень </w:t>
      </w:r>
      <w:r>
        <w:t>присущего риска), а также максимального уровня риска, при котором восстановление оказания УПИ, соответствующего требованиям к оказанию услуг, включая восстановление оказания УПИ в случае приостановления их оказания, осуществляется в течение периодов времен</w:t>
      </w:r>
      <w:r>
        <w:t>и, установленных оператором платежной системы, и предполагаемый ущерб от которого оператор платежной системы готов принять без применения способов управления рисками в платежной системе (далее - уровень допустимого риска);</w:t>
      </w:r>
    </w:p>
    <w:p w14:paraId="27591209" w14:textId="77777777" w:rsidR="00000000" w:rsidRDefault="00DB15C2">
      <w:pPr>
        <w:pStyle w:val="ConsPlusNormal"/>
        <w:spacing w:before="240"/>
        <w:ind w:firstLine="540"/>
        <w:jc w:val="both"/>
      </w:pPr>
      <w:r>
        <w:t>определение рисков в платежной си</w:t>
      </w:r>
      <w:r>
        <w:t>стеме, для которых уровень присущего риска выше уровня допустимого риска (далее - значимые для платежной системы риски);</w:t>
      </w:r>
    </w:p>
    <w:p w14:paraId="1F159A32" w14:textId="77777777" w:rsidR="00000000" w:rsidRDefault="00DB15C2">
      <w:pPr>
        <w:pStyle w:val="ConsPlusNormal"/>
        <w:spacing w:before="240"/>
        <w:ind w:firstLine="540"/>
        <w:jc w:val="both"/>
      </w:pPr>
      <w:r>
        <w:t>определение уровня каждого из значимых для платежной системы рисков после применения способов управления рисками в платежной системе (д</w:t>
      </w:r>
      <w:r>
        <w:t>алее - уровень остаточного риска).</w:t>
      </w:r>
    </w:p>
    <w:p w14:paraId="1AC9291D" w14:textId="77777777" w:rsidR="00000000" w:rsidRDefault="00DB15C2">
      <w:pPr>
        <w:pStyle w:val="ConsPlusNormal"/>
        <w:spacing w:before="240"/>
        <w:ind w:firstLine="540"/>
        <w:jc w:val="both"/>
      </w:pPr>
      <w:r>
        <w:t>3.3. Методики анализа рисков в платежной системе должны предусматривать выполнение следующих мероприятий:</w:t>
      </w:r>
    </w:p>
    <w:p w14:paraId="323AF2CF" w14:textId="77777777" w:rsidR="00000000" w:rsidRDefault="00DB15C2">
      <w:pPr>
        <w:pStyle w:val="ConsPlusNormal"/>
        <w:spacing w:before="240"/>
        <w:ind w:firstLine="540"/>
        <w:jc w:val="both"/>
      </w:pPr>
      <w:r>
        <w:t>формирование и поддержание в актуальном состоянии перечней бизнес-процессов;</w:t>
      </w:r>
    </w:p>
    <w:p w14:paraId="1A81CEA9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разработку и поддержание в актуальном </w:t>
      </w:r>
      <w:r>
        <w:t>состоянии классификаторов (структурированных перечней) рисков в платежной системе, риск-событий, причин риск-событий;</w:t>
      </w:r>
    </w:p>
    <w:p w14:paraId="00E1EC9C" w14:textId="77777777" w:rsidR="00000000" w:rsidRDefault="00DB15C2">
      <w:pPr>
        <w:pStyle w:val="ConsPlusNormal"/>
        <w:spacing w:before="240"/>
        <w:ind w:firstLine="540"/>
        <w:jc w:val="both"/>
      </w:pPr>
      <w:r>
        <w:t>проведение анализа бизнес-процессов в платежной системе, включая анализ и оценку технологического обеспечения операторов УПИ и других факт</w:t>
      </w:r>
      <w:r>
        <w:t>оров, влияющих на БФПС;</w:t>
      </w:r>
    </w:p>
    <w:p w14:paraId="763ECD86" w14:textId="77777777" w:rsidR="00000000" w:rsidRDefault="00DB15C2">
      <w:pPr>
        <w:pStyle w:val="ConsPlusNormal"/>
        <w:spacing w:before="240"/>
        <w:ind w:firstLine="540"/>
        <w:jc w:val="both"/>
      </w:pPr>
      <w:r>
        <w:t>формирование перечня возможных риск-событий для каждого бизнес-процесса с указанием причин риск-событий и их последствий;</w:t>
      </w:r>
    </w:p>
    <w:p w14:paraId="625F7801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определение уровня присущего риска для каждого из выявленных рисков в платежной системе и установление уровня </w:t>
      </w:r>
      <w:r>
        <w:t>допустимого риска;</w:t>
      </w:r>
    </w:p>
    <w:p w14:paraId="038B9A28" w14:textId="77777777" w:rsidR="00000000" w:rsidRDefault="00DB15C2">
      <w:pPr>
        <w:pStyle w:val="ConsPlusNormal"/>
        <w:spacing w:before="240"/>
        <w:ind w:firstLine="540"/>
        <w:jc w:val="both"/>
      </w:pPr>
      <w:r>
        <w:t>сопоставление определенного уровня присущего риска и установленного уровня допустимого риска по каждому из выявленных рисков в платежной системе для выделения значимых для платежной системы рисков;</w:t>
      </w:r>
    </w:p>
    <w:p w14:paraId="1DA59134" w14:textId="77777777" w:rsidR="00000000" w:rsidRDefault="00DB15C2">
      <w:pPr>
        <w:pStyle w:val="ConsPlusNormal"/>
        <w:spacing w:before="240"/>
        <w:ind w:firstLine="540"/>
        <w:jc w:val="both"/>
      </w:pPr>
      <w:r>
        <w:lastRenderedPageBreak/>
        <w:t xml:space="preserve">применение способов управления рисками </w:t>
      </w:r>
      <w:r>
        <w:t>в платежной системе для каждого из значимых для платежной системы рисков и последующее определение уровня остаточного риска для каждого из значимых для платежной системы рисков;</w:t>
      </w:r>
    </w:p>
    <w:p w14:paraId="73C032DB" w14:textId="77777777" w:rsidR="00000000" w:rsidRDefault="00DB15C2">
      <w:pPr>
        <w:pStyle w:val="ConsPlusNormal"/>
        <w:spacing w:before="240"/>
        <w:ind w:firstLine="540"/>
        <w:jc w:val="both"/>
      </w:pPr>
      <w:r>
        <w:t>сопоставление уровней остаточного риска и допустимого риска для каждого из зна</w:t>
      </w:r>
      <w:r>
        <w:t>чимых для платежной системы рисков и принятие решения о необходимости применения других способов управления рисками в платежной системе в дополнение к ранее примененным способам;</w:t>
      </w:r>
    </w:p>
    <w:p w14:paraId="2F6BF9E4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мониторинг рисков в платежной системе, в том числе уровней остаточных рисков </w:t>
      </w:r>
      <w:r>
        <w:t>в платежной системе, их соответствия уровню допустимого риска;</w:t>
      </w:r>
    </w:p>
    <w:p w14:paraId="5C5E5CE5" w14:textId="77777777" w:rsidR="00000000" w:rsidRDefault="00DB15C2">
      <w:pPr>
        <w:pStyle w:val="ConsPlusNormal"/>
        <w:spacing w:before="240"/>
        <w:ind w:firstLine="540"/>
        <w:jc w:val="both"/>
      </w:pPr>
      <w:r>
        <w:t>составление и пересмотр (актуализацию) по результатам оценки рисков в платежной системе и анализа эффективности мероприятий по восстановлению оказания УПИ, соответствующего требованиям к оказан</w:t>
      </w:r>
      <w:r>
        <w:t>ию услуг, профиля каждого из выявленных рисков в платежной системе, включая профиль риска нарушения БФПС (далее - профили рисков).</w:t>
      </w:r>
    </w:p>
    <w:p w14:paraId="2B1E9875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3.4. Оператор платежной системы должен составлять профили рисков в соответствии с требованиями, предусмотренными в </w:t>
      </w:r>
      <w:hyperlink w:anchor="Par237" w:tooltip="ТРЕБОВАНИЯ К ПРОФИЛЯМ РИСКОВ" w:history="1">
        <w:r>
          <w:rPr>
            <w:color w:val="0000FF"/>
          </w:rPr>
          <w:t>приложении 2</w:t>
        </w:r>
      </w:hyperlink>
      <w:r>
        <w:t xml:space="preserve"> к настоящему Положению, и пересматривать (актуализировать) их не реже одного раза в год.</w:t>
      </w:r>
    </w:p>
    <w:p w14:paraId="4FCB7D1F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В случае возникновения инцидента, приведшего к приостановлению оказания УПИ, который не отражен в профилях </w:t>
      </w:r>
      <w:r>
        <w:t>рисков как риск-событие, профили рисков должны пересматриваться (актуализироваться) в срок, не превышающий трех месяцев со дня возникновения данного инцидента.</w:t>
      </w:r>
    </w:p>
    <w:p w14:paraId="4C8BE614" w14:textId="77777777" w:rsidR="00000000" w:rsidRDefault="00DB15C2">
      <w:pPr>
        <w:pStyle w:val="ConsPlusNormal"/>
        <w:spacing w:before="240"/>
        <w:ind w:firstLine="540"/>
        <w:jc w:val="both"/>
      </w:pPr>
      <w:r>
        <w:t>3.5. Оператор платежной системы должен хранить сведения, содержащиеся в профилях рисков, не мене</w:t>
      </w:r>
      <w:r>
        <w:t>е двух лет со дня составления и пересмотра (актуализации) профилей рисков.</w:t>
      </w:r>
    </w:p>
    <w:p w14:paraId="2E06629C" w14:textId="77777777" w:rsidR="00000000" w:rsidRDefault="00DB15C2">
      <w:pPr>
        <w:pStyle w:val="ConsPlusNormal"/>
        <w:jc w:val="both"/>
      </w:pPr>
    </w:p>
    <w:p w14:paraId="4601D03D" w14:textId="77777777" w:rsidR="00000000" w:rsidRDefault="00DB15C2">
      <w:pPr>
        <w:pStyle w:val="ConsPlusTitle"/>
        <w:ind w:firstLine="540"/>
        <w:jc w:val="both"/>
        <w:outlineLvl w:val="1"/>
      </w:pPr>
      <w:r>
        <w:t>Глава 4. Заключительные положения</w:t>
      </w:r>
    </w:p>
    <w:p w14:paraId="4E9E9EA2" w14:textId="77777777" w:rsidR="00000000" w:rsidRDefault="00DB15C2">
      <w:pPr>
        <w:pStyle w:val="ConsPlusNormal"/>
        <w:jc w:val="both"/>
      </w:pPr>
    </w:p>
    <w:p w14:paraId="36388AF6" w14:textId="77777777" w:rsidR="00000000" w:rsidRDefault="00DB15C2">
      <w:pPr>
        <w:pStyle w:val="ConsPlusNormal"/>
        <w:ind w:firstLine="540"/>
        <w:jc w:val="both"/>
      </w:pPr>
      <w:r>
        <w:t>4.1. Настоящее Положение подлежит официальному опубликованию &lt;1&gt; и в соответствии с решением Совета директоров Банка России (протокол заседания С</w:t>
      </w:r>
      <w:r>
        <w:t>овета директоров Банка России от 27 сентября 2017 года N 26) вступает в силу по истечении 12 месяцев после дня его официального опубликования.</w:t>
      </w:r>
    </w:p>
    <w:p w14:paraId="3237DE9A" w14:textId="77777777" w:rsidR="00000000" w:rsidRDefault="00DB15C2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4638E9E" w14:textId="77777777" w:rsidR="00000000" w:rsidRDefault="00DB15C2">
      <w:pPr>
        <w:pStyle w:val="ConsPlusNormal"/>
        <w:spacing w:before="240"/>
        <w:ind w:firstLine="540"/>
        <w:jc w:val="both"/>
      </w:pPr>
      <w:r>
        <w:t>&lt;1&gt; Официально опубликовано на сайте Банка России 29.12.2017.</w:t>
      </w:r>
    </w:p>
    <w:p w14:paraId="1A63009E" w14:textId="77777777" w:rsidR="00000000" w:rsidRDefault="00DB15C2">
      <w:pPr>
        <w:pStyle w:val="ConsPlusNormal"/>
        <w:ind w:firstLine="540"/>
        <w:jc w:val="both"/>
      </w:pPr>
    </w:p>
    <w:p w14:paraId="631B703C" w14:textId="77777777" w:rsidR="00000000" w:rsidRDefault="00DB15C2">
      <w:pPr>
        <w:pStyle w:val="ConsPlusNormal"/>
        <w:ind w:firstLine="540"/>
        <w:jc w:val="both"/>
      </w:pPr>
      <w:r>
        <w:t>4.2. Со дня вступления в силу настоящего Положения признать утратившими силу:</w:t>
      </w:r>
    </w:p>
    <w:p w14:paraId="2EAD8889" w14:textId="77777777" w:rsidR="00000000" w:rsidRDefault="00DB15C2">
      <w:pPr>
        <w:pStyle w:val="ConsPlusNormal"/>
        <w:spacing w:before="240"/>
        <w:ind w:firstLine="540"/>
        <w:jc w:val="both"/>
      </w:pPr>
      <w:hyperlink r:id="rId29" w:history="1">
        <w:r>
          <w:rPr>
            <w:color w:val="0000FF"/>
          </w:rPr>
          <w:t>Положение</w:t>
        </w:r>
      </w:hyperlink>
      <w:r>
        <w:t xml:space="preserve"> Банка России от </w:t>
      </w:r>
      <w:r>
        <w:t>31 мая 2012 года N 379-П "О бесперебойности функционирования платежных систем и анализе рисков в платежных системах", зарегистрированное Министерством юстиции Российской Федерации 13 июня 2012 года N 24544;</w:t>
      </w:r>
    </w:p>
    <w:p w14:paraId="525BC855" w14:textId="77777777" w:rsidR="00000000" w:rsidRDefault="00DB15C2">
      <w:pPr>
        <w:pStyle w:val="ConsPlusNormal"/>
        <w:spacing w:before="240"/>
        <w:ind w:firstLine="540"/>
        <w:jc w:val="both"/>
      </w:pPr>
      <w:hyperlink r:id="rId30" w:history="1">
        <w:r>
          <w:rPr>
            <w:color w:val="0000FF"/>
          </w:rPr>
          <w:t>Указание</w:t>
        </w:r>
      </w:hyperlink>
      <w:r>
        <w:t xml:space="preserve"> Банка России от 10 июля 2014 года N 3317-У "О внесении изменений в Положение Банка России от 31 мая 2012 года N 379-П "О бесперебойности функционирования платежных систем и анализе рисков в платежных система</w:t>
      </w:r>
      <w:r>
        <w:t xml:space="preserve">х", зарегистрированное Министерством юстиции </w:t>
      </w:r>
      <w:r>
        <w:lastRenderedPageBreak/>
        <w:t>Российской Федерации 11 августа 2014 года N 33532.</w:t>
      </w:r>
    </w:p>
    <w:p w14:paraId="2621598B" w14:textId="77777777" w:rsidR="00000000" w:rsidRDefault="00DB15C2">
      <w:pPr>
        <w:pStyle w:val="ConsPlusNormal"/>
        <w:jc w:val="both"/>
      </w:pPr>
    </w:p>
    <w:p w14:paraId="6874FC37" w14:textId="77777777" w:rsidR="00000000" w:rsidRDefault="00DB15C2">
      <w:pPr>
        <w:pStyle w:val="ConsPlusNormal"/>
        <w:jc w:val="right"/>
      </w:pPr>
      <w:r>
        <w:t>Председатель Центрального банка</w:t>
      </w:r>
    </w:p>
    <w:p w14:paraId="6AFCB833" w14:textId="77777777" w:rsidR="00000000" w:rsidRDefault="00DB15C2">
      <w:pPr>
        <w:pStyle w:val="ConsPlusNormal"/>
        <w:jc w:val="right"/>
      </w:pPr>
      <w:r>
        <w:t>Российской Федерации</w:t>
      </w:r>
    </w:p>
    <w:p w14:paraId="7C335DC8" w14:textId="77777777" w:rsidR="00000000" w:rsidRDefault="00DB15C2">
      <w:pPr>
        <w:pStyle w:val="ConsPlusNormal"/>
        <w:jc w:val="right"/>
      </w:pPr>
      <w:r>
        <w:t>Э.С.НАБИУЛЛИНА</w:t>
      </w:r>
    </w:p>
    <w:p w14:paraId="59A1B92A" w14:textId="77777777" w:rsidR="00000000" w:rsidRDefault="00DB15C2">
      <w:pPr>
        <w:pStyle w:val="ConsPlusNormal"/>
        <w:jc w:val="both"/>
      </w:pPr>
    </w:p>
    <w:p w14:paraId="2C4975AC" w14:textId="77777777" w:rsidR="00000000" w:rsidRDefault="00DB15C2">
      <w:pPr>
        <w:pStyle w:val="ConsPlusNormal"/>
        <w:jc w:val="both"/>
      </w:pPr>
    </w:p>
    <w:p w14:paraId="1934132A" w14:textId="77777777" w:rsidR="00000000" w:rsidRDefault="00DB15C2">
      <w:pPr>
        <w:pStyle w:val="ConsPlusNormal"/>
        <w:jc w:val="both"/>
      </w:pPr>
    </w:p>
    <w:p w14:paraId="7DCFF743" w14:textId="77777777" w:rsidR="00000000" w:rsidRDefault="00DB15C2">
      <w:pPr>
        <w:pStyle w:val="ConsPlusNormal"/>
        <w:jc w:val="both"/>
      </w:pPr>
    </w:p>
    <w:p w14:paraId="2E4DD0B5" w14:textId="77777777" w:rsidR="00000000" w:rsidRDefault="00DB15C2">
      <w:pPr>
        <w:pStyle w:val="ConsPlusNormal"/>
        <w:jc w:val="both"/>
      </w:pPr>
    </w:p>
    <w:p w14:paraId="7A4C83E5" w14:textId="77777777" w:rsidR="00000000" w:rsidRDefault="00DB15C2">
      <w:pPr>
        <w:pStyle w:val="ConsPlusNormal"/>
        <w:jc w:val="right"/>
        <w:outlineLvl w:val="0"/>
      </w:pPr>
      <w:r>
        <w:t>Приложение 1</w:t>
      </w:r>
    </w:p>
    <w:p w14:paraId="646CE7B8" w14:textId="77777777" w:rsidR="00000000" w:rsidRDefault="00DB15C2">
      <w:pPr>
        <w:pStyle w:val="ConsPlusNormal"/>
        <w:jc w:val="right"/>
      </w:pPr>
      <w:r>
        <w:t>к Положению Банка России</w:t>
      </w:r>
    </w:p>
    <w:p w14:paraId="41025DAD" w14:textId="77777777" w:rsidR="00000000" w:rsidRDefault="00DB15C2">
      <w:pPr>
        <w:pStyle w:val="ConsPlusNormal"/>
        <w:jc w:val="right"/>
      </w:pPr>
      <w:r>
        <w:t>от 3 октября 2017 года N 607-П</w:t>
      </w:r>
    </w:p>
    <w:p w14:paraId="12D09BE7" w14:textId="77777777" w:rsidR="00000000" w:rsidRDefault="00DB15C2">
      <w:pPr>
        <w:pStyle w:val="ConsPlusNormal"/>
        <w:jc w:val="right"/>
      </w:pPr>
      <w:r>
        <w:t xml:space="preserve">"О требованиях к </w:t>
      </w:r>
      <w:r>
        <w:t>порядку</w:t>
      </w:r>
    </w:p>
    <w:p w14:paraId="67F9AF87" w14:textId="77777777" w:rsidR="00000000" w:rsidRDefault="00DB15C2">
      <w:pPr>
        <w:pStyle w:val="ConsPlusNormal"/>
        <w:jc w:val="right"/>
      </w:pPr>
      <w:r>
        <w:t>обеспечения бесперебойности</w:t>
      </w:r>
    </w:p>
    <w:p w14:paraId="70CFBA3D" w14:textId="77777777" w:rsidR="00000000" w:rsidRDefault="00DB15C2">
      <w:pPr>
        <w:pStyle w:val="ConsPlusNormal"/>
        <w:jc w:val="right"/>
      </w:pPr>
      <w:r>
        <w:t>функционирования платежной системы,</w:t>
      </w:r>
    </w:p>
    <w:p w14:paraId="6C289B16" w14:textId="77777777" w:rsidR="00000000" w:rsidRDefault="00DB15C2">
      <w:pPr>
        <w:pStyle w:val="ConsPlusNormal"/>
        <w:jc w:val="right"/>
      </w:pPr>
      <w:r>
        <w:t>показателям бесперебойности</w:t>
      </w:r>
    </w:p>
    <w:p w14:paraId="6CD28E9B" w14:textId="77777777" w:rsidR="00000000" w:rsidRDefault="00DB15C2">
      <w:pPr>
        <w:pStyle w:val="ConsPlusNormal"/>
        <w:jc w:val="right"/>
      </w:pPr>
      <w:r>
        <w:t>функционирования платежной системы</w:t>
      </w:r>
    </w:p>
    <w:p w14:paraId="64B5B4A3" w14:textId="77777777" w:rsidR="00000000" w:rsidRDefault="00DB15C2">
      <w:pPr>
        <w:pStyle w:val="ConsPlusNormal"/>
        <w:jc w:val="right"/>
      </w:pPr>
      <w:r>
        <w:t>и методикам анализа рисков</w:t>
      </w:r>
    </w:p>
    <w:p w14:paraId="29DFB373" w14:textId="77777777" w:rsidR="00000000" w:rsidRDefault="00DB15C2">
      <w:pPr>
        <w:pStyle w:val="ConsPlusNormal"/>
        <w:jc w:val="right"/>
      </w:pPr>
      <w:r>
        <w:t>в платежной системе, включая</w:t>
      </w:r>
    </w:p>
    <w:p w14:paraId="05F3FB47" w14:textId="77777777" w:rsidR="00000000" w:rsidRDefault="00DB15C2">
      <w:pPr>
        <w:pStyle w:val="ConsPlusNormal"/>
        <w:jc w:val="right"/>
      </w:pPr>
      <w:r>
        <w:t>профили рисков"</w:t>
      </w:r>
    </w:p>
    <w:p w14:paraId="7BFB849E" w14:textId="77777777" w:rsidR="00000000" w:rsidRDefault="00DB15C2">
      <w:pPr>
        <w:pStyle w:val="ConsPlusNormal"/>
        <w:jc w:val="both"/>
      </w:pPr>
    </w:p>
    <w:p w14:paraId="7B1B9995" w14:textId="77777777" w:rsidR="00000000" w:rsidRDefault="00DB15C2">
      <w:pPr>
        <w:pStyle w:val="ConsPlusTitle"/>
        <w:jc w:val="center"/>
      </w:pPr>
      <w:bookmarkStart w:id="8" w:name="Par166"/>
      <w:bookmarkEnd w:id="8"/>
      <w:r>
        <w:t>ТРЕБОВАНИЯ К ОПРЕДЕЛЕНИЮ ПОКАЗАТЕЛЕЙ БФПС</w:t>
      </w:r>
    </w:p>
    <w:p w14:paraId="6CDFD074" w14:textId="77777777" w:rsidR="00000000" w:rsidRDefault="00DB15C2">
      <w:pPr>
        <w:pStyle w:val="ConsPlusNormal"/>
        <w:jc w:val="both"/>
      </w:pPr>
    </w:p>
    <w:p w14:paraId="614CDE8F" w14:textId="77777777" w:rsidR="00000000" w:rsidRDefault="00DB15C2">
      <w:pPr>
        <w:pStyle w:val="ConsPlusNormal"/>
        <w:ind w:firstLine="540"/>
        <w:jc w:val="both"/>
      </w:pPr>
      <w:r>
        <w:t>1. Показатель П1 должен рассчитываться по каждому из операторов УПИ и по каждому из инцидентов, повлекших приостановление оказания УПИ, как период времени с момента приостановления оказания УПИ вследствие инцидент</w:t>
      </w:r>
      <w:r>
        <w:t>а, произошедшего у оператора УПИ, и до момента восстановления оказания УПИ.</w:t>
      </w:r>
    </w:p>
    <w:p w14:paraId="5D030DDB" w14:textId="77777777" w:rsidR="00000000" w:rsidRDefault="00DB15C2">
      <w:pPr>
        <w:pStyle w:val="ConsPlusNormal"/>
        <w:spacing w:before="240"/>
        <w:ind w:firstLine="540"/>
        <w:jc w:val="both"/>
      </w:pPr>
      <w:r>
        <w:t>При возникновении инцидентов, повлекших приостановление оказания УПИ одновременно двумя и более операторами УПИ, показатель П1 должен рассчитываться как период времени с момента пр</w:t>
      </w:r>
      <w:r>
        <w:t>иостановления оказания УПИ в результате первого из возникших инцидентов и до момента восстановления оказания УПИ всеми операторами УПИ, у которых возникли инциденты.</w:t>
      </w:r>
    </w:p>
    <w:p w14:paraId="593778B4" w14:textId="77777777" w:rsidR="00000000" w:rsidRDefault="00DB15C2">
      <w:pPr>
        <w:pStyle w:val="ConsPlusNormal"/>
        <w:spacing w:before="240"/>
        <w:ind w:firstLine="540"/>
        <w:jc w:val="both"/>
      </w:pPr>
      <w:r>
        <w:t>Показатель П1 должен рассчитываться в часах/минутах/секундах.</w:t>
      </w:r>
    </w:p>
    <w:p w14:paraId="401E6BAE" w14:textId="77777777" w:rsidR="00000000" w:rsidRDefault="00DB15C2">
      <w:pPr>
        <w:pStyle w:val="ConsPlusNormal"/>
        <w:spacing w:before="240"/>
        <w:ind w:firstLine="540"/>
        <w:jc w:val="both"/>
      </w:pPr>
      <w:r>
        <w:t>2. Показатель П2 должен расс</w:t>
      </w:r>
      <w:r>
        <w:t>читываться по каждому из операторов УПИ при возникновении каждого из инцидентов, повлекших приостановление оказания УПИ, как период времени между двумя последовательно произошедшими у оператора УПИ инцидентами, в результате которых приостанавливалось оказа</w:t>
      </w:r>
      <w:r>
        <w:t>ние УПИ, с момента устранения первого инцидента и до момента возникновения следующего.</w:t>
      </w:r>
    </w:p>
    <w:p w14:paraId="6A15C754" w14:textId="77777777" w:rsidR="00000000" w:rsidRDefault="00DB15C2">
      <w:pPr>
        <w:pStyle w:val="ConsPlusNormal"/>
        <w:spacing w:before="240"/>
        <w:ind w:firstLine="540"/>
        <w:jc w:val="both"/>
      </w:pPr>
      <w:r>
        <w:t>В платежных системах, в которых оператор УПИ оказывает более одного вида УПИ одновременно, показатель П2 должен рассчитываться одновременно по всем видам УПИ, оказываемы</w:t>
      </w:r>
      <w:r>
        <w:t>м данным оператором УПИ.</w:t>
      </w:r>
    </w:p>
    <w:p w14:paraId="608CC88A" w14:textId="77777777" w:rsidR="00000000" w:rsidRDefault="00DB15C2">
      <w:pPr>
        <w:pStyle w:val="ConsPlusNormal"/>
        <w:spacing w:before="240"/>
        <w:ind w:firstLine="540"/>
        <w:jc w:val="both"/>
      </w:pPr>
      <w:r>
        <w:t>Показатель П2 должен рассчитываться в часах/минутах/секундах.</w:t>
      </w:r>
    </w:p>
    <w:p w14:paraId="13F64CF9" w14:textId="77777777" w:rsidR="00000000" w:rsidRDefault="00DB15C2">
      <w:pPr>
        <w:pStyle w:val="ConsPlusNormal"/>
        <w:spacing w:before="240"/>
        <w:ind w:firstLine="540"/>
        <w:jc w:val="both"/>
      </w:pPr>
      <w:r>
        <w:lastRenderedPageBreak/>
        <w:t>3. Показатель П3 должен рассчитываться по каждому оператору УПИ.</w:t>
      </w:r>
    </w:p>
    <w:p w14:paraId="6AF3A314" w14:textId="77777777" w:rsidR="00000000" w:rsidRDefault="00DB15C2">
      <w:pPr>
        <w:pStyle w:val="ConsPlusNormal"/>
        <w:spacing w:before="240"/>
        <w:ind w:firstLine="540"/>
        <w:jc w:val="both"/>
      </w:pPr>
      <w:r>
        <w:t>Для операционного центра показатель П3 должен рассчитываться как отношение количества распоряжений участ</w:t>
      </w:r>
      <w:r>
        <w:t>ников платежной системы (их клиентов), по которым в течение календарного месяца были оказаны операционные услуги без нарушения регламента выполнения процедур, к общему количеству распоряжений участников платежной системы (их клиентов), по которым были оказ</w:t>
      </w:r>
      <w:r>
        <w:t>аны операционные услуги в течение календарного месяца, рассчитываемое по следующей формуле:</w:t>
      </w:r>
    </w:p>
    <w:p w14:paraId="1FC42011" w14:textId="77777777" w:rsidR="00000000" w:rsidRDefault="00DB15C2">
      <w:pPr>
        <w:pStyle w:val="ConsPlusNormal"/>
        <w:jc w:val="both"/>
      </w:pPr>
    </w:p>
    <w:p w14:paraId="420EF1EF" w14:textId="1CAC5D01" w:rsidR="00000000" w:rsidRDefault="001734F7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2A543F2B" wp14:editId="784225AD">
            <wp:extent cx="2484120" cy="312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>,</w:t>
      </w:r>
    </w:p>
    <w:p w14:paraId="52643BC9" w14:textId="77777777" w:rsidR="00000000" w:rsidRDefault="00DB15C2">
      <w:pPr>
        <w:pStyle w:val="ConsPlusNormal"/>
        <w:jc w:val="both"/>
      </w:pPr>
    </w:p>
    <w:p w14:paraId="6A565F51" w14:textId="77777777" w:rsidR="00000000" w:rsidRDefault="00DB15C2">
      <w:pPr>
        <w:pStyle w:val="ConsPlusNormal"/>
        <w:ind w:firstLine="540"/>
        <w:jc w:val="both"/>
      </w:pPr>
      <w:r>
        <w:t>где:</w:t>
      </w:r>
    </w:p>
    <w:p w14:paraId="0E938357" w14:textId="22D2AB01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7D08131C" wp14:editId="4A867210">
            <wp:extent cx="312420" cy="289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количество распоряжений участников платежной системы (их клиентов), по которым в</w:t>
      </w:r>
      <w:r w:rsidR="00DB15C2">
        <w:t xml:space="preserve"> течение календарного месяца были оказаны операционные услуги без нарушения регламента выполнения процедур,</w:t>
      </w:r>
    </w:p>
    <w:p w14:paraId="4C225D12" w14:textId="41C7027E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39D205BE" wp14:editId="0FF8404A">
            <wp:extent cx="403860" cy="312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общее количество распоряжений участников платежной системы (их клиентов), по которым были оказаны операционные</w:t>
      </w:r>
      <w:r w:rsidR="00DB15C2">
        <w:t xml:space="preserve"> услуги в течение календарного месяца.</w:t>
      </w:r>
    </w:p>
    <w:p w14:paraId="5D596BC8" w14:textId="77777777" w:rsidR="00000000" w:rsidRDefault="00DB15C2">
      <w:pPr>
        <w:pStyle w:val="ConsPlusNormal"/>
        <w:spacing w:before="240"/>
        <w:ind w:firstLine="540"/>
        <w:jc w:val="both"/>
      </w:pPr>
      <w:r>
        <w:t>Для платежного клирингового центра показатель П3 должен рассчитываться как отношение количества распоряжений участников платежной системы (их клиентов), по которым в течение календарного месяца были оказаны услуги пла</w:t>
      </w:r>
      <w:r>
        <w:t>тежного клиринга без нарушения регламента выполнения процедур, к общему количеству распоряжений участников платежной системы (их клиентов), по которым были оказаны услуги платежного клиринга в течение календарного месяца, рассчитываемое по следующей формул</w:t>
      </w:r>
      <w:r>
        <w:t>е:</w:t>
      </w:r>
    </w:p>
    <w:p w14:paraId="4A88B53E" w14:textId="77777777" w:rsidR="00000000" w:rsidRDefault="00DB15C2">
      <w:pPr>
        <w:pStyle w:val="ConsPlusNormal"/>
        <w:jc w:val="both"/>
      </w:pPr>
    </w:p>
    <w:p w14:paraId="799DE057" w14:textId="6D924776" w:rsidR="00000000" w:rsidRDefault="001734F7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49332B81" wp14:editId="38ECC019">
            <wp:extent cx="2575560" cy="312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>,</w:t>
      </w:r>
    </w:p>
    <w:p w14:paraId="38B45B1F" w14:textId="77777777" w:rsidR="00000000" w:rsidRDefault="00DB15C2">
      <w:pPr>
        <w:pStyle w:val="ConsPlusNormal"/>
        <w:jc w:val="both"/>
      </w:pPr>
    </w:p>
    <w:p w14:paraId="7A18954A" w14:textId="77777777" w:rsidR="00000000" w:rsidRDefault="00DB15C2">
      <w:pPr>
        <w:pStyle w:val="ConsPlusNormal"/>
        <w:ind w:firstLine="540"/>
        <w:jc w:val="both"/>
      </w:pPr>
      <w:r>
        <w:t>где:</w:t>
      </w:r>
    </w:p>
    <w:p w14:paraId="1C2440B4" w14:textId="5328AAE9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4B18D9C4" wp14:editId="5F016265">
            <wp:extent cx="365760" cy="289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количество распоряжений участников платежной системы (их клиентов), по которым в течение календарного месяца были оказаны услуги платежного клиринга без нарушения регламе</w:t>
      </w:r>
      <w:r w:rsidR="00DB15C2">
        <w:t>нта выполнения процедур,</w:t>
      </w:r>
    </w:p>
    <w:p w14:paraId="35D306F1" w14:textId="1D87E5BB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13670F3E" wp14:editId="5272EA00">
            <wp:extent cx="403860" cy="3124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общее количество распоряжений участников платежной системы (их клиентов), по которым были оказаны услуги платежного клиринга в течение календарного месяца.</w:t>
      </w:r>
    </w:p>
    <w:p w14:paraId="7BBE2550" w14:textId="77777777" w:rsidR="00000000" w:rsidRDefault="00DB15C2">
      <w:pPr>
        <w:pStyle w:val="ConsPlusNormal"/>
        <w:spacing w:before="240"/>
        <w:ind w:firstLine="540"/>
        <w:jc w:val="both"/>
      </w:pPr>
      <w:r>
        <w:t>Для расчетного центра показатель П3 должен рассчитываться как отношение количества распоряжений участников платежной системы и (или) платежного клирингового центра, по которым в течение календарного месяца были оказаны расчетные услуги без нарушения реглам</w:t>
      </w:r>
      <w:r>
        <w:t xml:space="preserve">ента выполнения процедур, к общему количеству распоряжений участников платежной системы и (или) платежного клирингового центра, по которым были оказаны расчетные услуги в </w:t>
      </w:r>
      <w:r>
        <w:lastRenderedPageBreak/>
        <w:t>течение календарного месяца, рассчитываемое по следующей формуле:</w:t>
      </w:r>
    </w:p>
    <w:p w14:paraId="48AA5F21" w14:textId="77777777" w:rsidR="00000000" w:rsidRDefault="00DB15C2">
      <w:pPr>
        <w:pStyle w:val="ConsPlusNormal"/>
        <w:jc w:val="both"/>
      </w:pPr>
    </w:p>
    <w:p w14:paraId="4B105293" w14:textId="4106A482" w:rsidR="00000000" w:rsidRDefault="001734F7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73C08B99" wp14:editId="26B6772C">
            <wp:extent cx="2514600" cy="3124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>,</w:t>
      </w:r>
    </w:p>
    <w:p w14:paraId="4C3CA639" w14:textId="77777777" w:rsidR="00000000" w:rsidRDefault="00DB15C2">
      <w:pPr>
        <w:pStyle w:val="ConsPlusNormal"/>
        <w:jc w:val="both"/>
      </w:pPr>
    </w:p>
    <w:p w14:paraId="4DC1A3DC" w14:textId="77777777" w:rsidR="00000000" w:rsidRDefault="00DB15C2">
      <w:pPr>
        <w:pStyle w:val="ConsPlusNormal"/>
        <w:ind w:firstLine="540"/>
        <w:jc w:val="both"/>
      </w:pPr>
      <w:r>
        <w:t>где:</w:t>
      </w:r>
    </w:p>
    <w:p w14:paraId="18B80FE2" w14:textId="73FE91F5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3CB850C3" wp14:editId="7335DA24">
            <wp:extent cx="320040" cy="2895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количество распоряжений участников платежной системы и (или) платежного клирингового центра, по которым в течение календарного месяца были оказаны расчетные услуги без нарушения регламента вып</w:t>
      </w:r>
      <w:r w:rsidR="00DB15C2">
        <w:t>олнения процедур,</w:t>
      </w:r>
    </w:p>
    <w:p w14:paraId="68460639" w14:textId="7CB08EF6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05FF1D23" wp14:editId="076D06F5">
            <wp:extent cx="403860" cy="3124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общее количество распоряжений участников платежной системы и (или) платежного клирингового центра, по которым были оказаны расчетные услуги в течение календарного месяца.</w:t>
      </w:r>
    </w:p>
    <w:p w14:paraId="6169B097" w14:textId="77777777" w:rsidR="00000000" w:rsidRDefault="00DB15C2">
      <w:pPr>
        <w:pStyle w:val="ConsPlusNormal"/>
        <w:spacing w:before="240"/>
        <w:ind w:firstLine="540"/>
        <w:jc w:val="both"/>
      </w:pPr>
      <w:r>
        <w:t>Показатель П3 должен рассчиты</w:t>
      </w:r>
      <w:r>
        <w:t>ваться ежемесячно в процентах с точностью до двух знаков после запятой (с округлением по математическому методу).</w:t>
      </w:r>
    </w:p>
    <w:p w14:paraId="2EA882AC" w14:textId="77777777" w:rsidR="00000000" w:rsidRDefault="00DB15C2">
      <w:pPr>
        <w:pStyle w:val="ConsPlusNormal"/>
        <w:spacing w:before="240"/>
        <w:ind w:firstLine="540"/>
        <w:jc w:val="both"/>
      </w:pPr>
      <w:r>
        <w:t>Значение показателя П3 по платежной системе в целом принимается равным наименьшему из значений данного показателя, рассчитанных по всем операт</w:t>
      </w:r>
      <w:r>
        <w:t>орам УПИ в отношении всех видов оказываемых ими услуг.</w:t>
      </w:r>
    </w:p>
    <w:p w14:paraId="11A9D6F4" w14:textId="77777777" w:rsidR="00000000" w:rsidRDefault="00DB15C2">
      <w:pPr>
        <w:pStyle w:val="ConsPlusNormal"/>
        <w:spacing w:before="240"/>
        <w:ind w:firstLine="540"/>
        <w:jc w:val="both"/>
      </w:pPr>
      <w:r>
        <w:t>В платежных системах, в которых оператор УПИ оказывает более одного вида УПИ одновременно, показатель П3 должен рассчитываться по данному оператору УПИ в отношении всех видов оказываемых им услуг.</w:t>
      </w:r>
    </w:p>
    <w:p w14:paraId="3BA819A5" w14:textId="77777777" w:rsidR="00000000" w:rsidRDefault="00DB15C2">
      <w:pPr>
        <w:pStyle w:val="ConsPlusNormal"/>
        <w:spacing w:before="240"/>
        <w:ind w:firstLine="540"/>
        <w:jc w:val="both"/>
      </w:pPr>
      <w:r>
        <w:t>4. П</w:t>
      </w:r>
      <w:r>
        <w:t>оказатель П4 должен рассчитываться как среднее значение коэффициента доступности операционного центра платежной системы за календарный месяц, рассчитываемое по следующей формуле:</w:t>
      </w:r>
    </w:p>
    <w:p w14:paraId="3AECA1F6" w14:textId="77777777" w:rsidR="00000000" w:rsidRDefault="00DB15C2">
      <w:pPr>
        <w:pStyle w:val="ConsPlusNormal"/>
        <w:jc w:val="both"/>
      </w:pPr>
    </w:p>
    <w:p w14:paraId="230E3E19" w14:textId="0CE835A4" w:rsidR="00000000" w:rsidRDefault="001734F7">
      <w:pPr>
        <w:pStyle w:val="ConsPlusNormal"/>
        <w:ind w:firstLine="540"/>
        <w:jc w:val="both"/>
      </w:pPr>
      <w:r>
        <w:rPr>
          <w:noProof/>
          <w:position w:val="-35"/>
        </w:rPr>
        <w:drawing>
          <wp:inline distT="0" distB="0" distL="0" distR="0" wp14:anchorId="270D8874" wp14:editId="63AD5D7B">
            <wp:extent cx="2872740" cy="609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>,</w:t>
      </w:r>
    </w:p>
    <w:p w14:paraId="747115DA" w14:textId="77777777" w:rsidR="00000000" w:rsidRDefault="00DB15C2">
      <w:pPr>
        <w:pStyle w:val="ConsPlusNormal"/>
        <w:jc w:val="both"/>
      </w:pPr>
    </w:p>
    <w:p w14:paraId="3160450E" w14:textId="77777777" w:rsidR="00000000" w:rsidRDefault="00DB15C2">
      <w:pPr>
        <w:pStyle w:val="ConsPlusNormal"/>
        <w:ind w:firstLine="540"/>
        <w:jc w:val="both"/>
      </w:pPr>
      <w:r>
        <w:t>где:</w:t>
      </w:r>
    </w:p>
    <w:p w14:paraId="55460379" w14:textId="38E2EE8D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3"/>
        </w:rPr>
        <w:drawing>
          <wp:inline distT="0" distB="0" distL="0" distR="0" wp14:anchorId="4D38A195" wp14:editId="6D92EEE0">
            <wp:extent cx="243840" cy="1981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количество рабочих дней платежной системы в месяце,</w:t>
      </w:r>
    </w:p>
    <w:p w14:paraId="7A002D8B" w14:textId="14E93E05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109BA9FF" wp14:editId="59044C20">
            <wp:extent cx="228600" cy="2743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общая продолжительность всех приостановлений оказания операционных услуг операционным центром платежной системы за i-ый рабочий день месяца в минутах,</w:t>
      </w:r>
    </w:p>
    <w:p w14:paraId="73E01F9C" w14:textId="7934F613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3ED55F72" wp14:editId="5C9C74AD">
            <wp:extent cx="175260" cy="2743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общая продолжительность времени оказания операционных услуг в течение i-го рабочего дня в минутах, установленная в соответствии с временным регламентом функционирования платежной системы.</w:t>
      </w:r>
    </w:p>
    <w:p w14:paraId="78299616" w14:textId="77777777" w:rsidR="00000000" w:rsidRDefault="00DB15C2">
      <w:pPr>
        <w:pStyle w:val="ConsPlusNormal"/>
        <w:spacing w:before="240"/>
        <w:ind w:firstLine="540"/>
        <w:jc w:val="both"/>
      </w:pPr>
      <w:r>
        <w:t>Показатель П4 должен рассчитываться еж</w:t>
      </w:r>
      <w:r>
        <w:t xml:space="preserve">емесячно в процентах с точностью до двух знаков </w:t>
      </w:r>
      <w:r>
        <w:lastRenderedPageBreak/>
        <w:t>после запятой (с округлением по математическому методу).</w:t>
      </w:r>
    </w:p>
    <w:p w14:paraId="6E6FB1EA" w14:textId="77777777" w:rsidR="00000000" w:rsidRDefault="00DB15C2">
      <w:pPr>
        <w:pStyle w:val="ConsPlusNormal"/>
        <w:spacing w:before="240"/>
        <w:ind w:firstLine="540"/>
        <w:jc w:val="both"/>
      </w:pPr>
      <w:r>
        <w:t>Для платежных систем с несколькими операционными центрами показатель П4 должен рассчитываться для каждого операционного центра платежной системы.</w:t>
      </w:r>
    </w:p>
    <w:p w14:paraId="4E095BD0" w14:textId="77777777" w:rsidR="00000000" w:rsidRDefault="00DB15C2">
      <w:pPr>
        <w:pStyle w:val="ConsPlusNormal"/>
        <w:spacing w:before="240"/>
        <w:ind w:firstLine="540"/>
        <w:jc w:val="both"/>
      </w:pPr>
      <w:r>
        <w:t>Значе</w:t>
      </w:r>
      <w:r>
        <w:t>ние показателя П4 по платежной системе в целом принимается равным наименьшему из значений данного показателя, рассчитанных по всем операционным центрам платежной системы.</w:t>
      </w:r>
    </w:p>
    <w:p w14:paraId="58141380" w14:textId="77777777" w:rsidR="00000000" w:rsidRDefault="00DB15C2">
      <w:pPr>
        <w:pStyle w:val="ConsPlusNormal"/>
        <w:spacing w:before="240"/>
        <w:ind w:firstLine="540"/>
        <w:jc w:val="both"/>
      </w:pPr>
      <w:r>
        <w:t>5. Показатель П5 должен рассчитываться по платежной системе в целом и для каждого опе</w:t>
      </w:r>
      <w:r>
        <w:t>ратора УПИ в отдельности как темп прироста среднедневного количества инцидентов за оцениваемый календарный месяц по отношению к среднедневному количеству инцидентов за предыдущие 12 календарных месяцев, включая оцениваемый календарный месяц, рассчитываемый</w:t>
      </w:r>
      <w:r>
        <w:t xml:space="preserve"> по следующей формуле:</w:t>
      </w:r>
    </w:p>
    <w:p w14:paraId="153D06A5" w14:textId="77777777" w:rsidR="00000000" w:rsidRDefault="00DB15C2">
      <w:pPr>
        <w:pStyle w:val="ConsPlusNormal"/>
        <w:jc w:val="both"/>
      </w:pPr>
    </w:p>
    <w:p w14:paraId="6134A60E" w14:textId="1EEC0DCB" w:rsidR="00000000" w:rsidRDefault="001734F7">
      <w:pPr>
        <w:pStyle w:val="ConsPlusNormal"/>
        <w:ind w:firstLine="540"/>
        <w:jc w:val="both"/>
      </w:pPr>
      <w:r>
        <w:rPr>
          <w:noProof/>
          <w:position w:val="-69"/>
        </w:rPr>
        <w:drawing>
          <wp:inline distT="0" distB="0" distL="0" distR="0" wp14:anchorId="1ABB8104" wp14:editId="71C7F417">
            <wp:extent cx="2651760" cy="10363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>,</w:t>
      </w:r>
    </w:p>
    <w:p w14:paraId="3BD3572E" w14:textId="77777777" w:rsidR="00000000" w:rsidRDefault="00DB15C2">
      <w:pPr>
        <w:pStyle w:val="ConsPlusNormal"/>
        <w:jc w:val="both"/>
      </w:pPr>
    </w:p>
    <w:p w14:paraId="35C44F5C" w14:textId="77777777" w:rsidR="00000000" w:rsidRDefault="00DB15C2">
      <w:pPr>
        <w:pStyle w:val="ConsPlusNormal"/>
        <w:ind w:firstLine="540"/>
        <w:jc w:val="both"/>
      </w:pPr>
      <w:r>
        <w:t>где:</w:t>
      </w:r>
    </w:p>
    <w:p w14:paraId="4725597C" w14:textId="55C90E1D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26513FCF" wp14:editId="095D27B5">
            <wp:extent cx="365760" cy="2743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количество инцидентов в течение i-го рабочего дня платежной системы оцениваемого календарного месяца,</w:t>
      </w:r>
    </w:p>
    <w:p w14:paraId="7EE6B472" w14:textId="4A266AFD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3"/>
        </w:rPr>
        <w:drawing>
          <wp:inline distT="0" distB="0" distL="0" distR="0" wp14:anchorId="1609BB5F" wp14:editId="65A6C6D3">
            <wp:extent cx="243840" cy="1981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количество рабочих дней платежной системы в оцениваемом календарном месяце,</w:t>
      </w:r>
    </w:p>
    <w:p w14:paraId="73A587C6" w14:textId="3C27347A" w:rsidR="00000000" w:rsidRDefault="001734F7">
      <w:pPr>
        <w:pStyle w:val="ConsPlusNormal"/>
        <w:spacing w:before="24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0E65F6D1" wp14:editId="3B4E0BCB">
            <wp:extent cx="220980" cy="2209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5C2">
        <w:t xml:space="preserve"> - количество рабочих дней платежной системы за 12 предыдущих календарных месяцев, включая оцениваемый месяц.</w:t>
      </w:r>
    </w:p>
    <w:p w14:paraId="3056BBA1" w14:textId="77777777" w:rsidR="00000000" w:rsidRDefault="00DB15C2">
      <w:pPr>
        <w:pStyle w:val="ConsPlusNormal"/>
        <w:spacing w:before="240"/>
        <w:ind w:firstLine="540"/>
        <w:jc w:val="both"/>
      </w:pPr>
      <w:r>
        <w:t>Показатель П5 должен рассчитываться ежемесячно в процентах с точностью до одного знака после запятой (с округлением по математическому методу). В случае если за предыдущие 12 календарных месяцев, включая оцениваемый месяц, инцидентов не было, значение пока</w:t>
      </w:r>
      <w:r>
        <w:t>зателя признается равным нулю.</w:t>
      </w:r>
    </w:p>
    <w:p w14:paraId="0A68DD58" w14:textId="77777777" w:rsidR="00000000" w:rsidRDefault="00DB15C2">
      <w:pPr>
        <w:pStyle w:val="ConsPlusNormal"/>
        <w:spacing w:before="240"/>
        <w:ind w:firstLine="540"/>
        <w:jc w:val="both"/>
      </w:pPr>
      <w:r>
        <w:t>В платежных системах, в которых оператор УПИ оказывает более одного вида УПИ одновременно, показатель П5 должен рассчитываться по данному оператору УПИ в отношении всех видов оказываемых им услуг.</w:t>
      </w:r>
    </w:p>
    <w:p w14:paraId="740021E0" w14:textId="77777777" w:rsidR="00000000" w:rsidRDefault="00DB15C2">
      <w:pPr>
        <w:pStyle w:val="ConsPlusNormal"/>
        <w:jc w:val="both"/>
      </w:pPr>
    </w:p>
    <w:p w14:paraId="44209552" w14:textId="77777777" w:rsidR="00000000" w:rsidRDefault="00DB15C2">
      <w:pPr>
        <w:pStyle w:val="ConsPlusNormal"/>
        <w:jc w:val="both"/>
      </w:pPr>
    </w:p>
    <w:p w14:paraId="310D49E0" w14:textId="77777777" w:rsidR="00000000" w:rsidRDefault="00DB15C2">
      <w:pPr>
        <w:pStyle w:val="ConsPlusNormal"/>
        <w:jc w:val="both"/>
      </w:pPr>
    </w:p>
    <w:p w14:paraId="65D7DD1B" w14:textId="77777777" w:rsidR="00000000" w:rsidRDefault="00DB15C2">
      <w:pPr>
        <w:pStyle w:val="ConsPlusNormal"/>
        <w:jc w:val="both"/>
      </w:pPr>
    </w:p>
    <w:p w14:paraId="254A40A2" w14:textId="77777777" w:rsidR="00000000" w:rsidRDefault="00DB15C2">
      <w:pPr>
        <w:pStyle w:val="ConsPlusNormal"/>
        <w:jc w:val="both"/>
      </w:pPr>
    </w:p>
    <w:p w14:paraId="2C9E48F1" w14:textId="77777777" w:rsidR="00000000" w:rsidRDefault="00DB15C2">
      <w:pPr>
        <w:pStyle w:val="ConsPlusNormal"/>
        <w:jc w:val="right"/>
        <w:outlineLvl w:val="0"/>
      </w:pPr>
      <w:r>
        <w:t>Приложение 2</w:t>
      </w:r>
    </w:p>
    <w:p w14:paraId="4F6100F8" w14:textId="77777777" w:rsidR="00000000" w:rsidRDefault="00DB15C2">
      <w:pPr>
        <w:pStyle w:val="ConsPlusNormal"/>
        <w:jc w:val="right"/>
      </w:pPr>
      <w:r>
        <w:t>к Положени</w:t>
      </w:r>
      <w:r>
        <w:t>ю Банка России</w:t>
      </w:r>
    </w:p>
    <w:p w14:paraId="576F0581" w14:textId="77777777" w:rsidR="00000000" w:rsidRDefault="00DB15C2">
      <w:pPr>
        <w:pStyle w:val="ConsPlusNormal"/>
        <w:jc w:val="right"/>
      </w:pPr>
      <w:r>
        <w:lastRenderedPageBreak/>
        <w:t>от 3 октября 2017 года N 607-П</w:t>
      </w:r>
    </w:p>
    <w:p w14:paraId="593316C7" w14:textId="77777777" w:rsidR="00000000" w:rsidRDefault="00DB15C2">
      <w:pPr>
        <w:pStyle w:val="ConsPlusNormal"/>
        <w:jc w:val="right"/>
      </w:pPr>
      <w:r>
        <w:t>"О требованиях к порядку</w:t>
      </w:r>
    </w:p>
    <w:p w14:paraId="17FDC63C" w14:textId="77777777" w:rsidR="00000000" w:rsidRDefault="00DB15C2">
      <w:pPr>
        <w:pStyle w:val="ConsPlusNormal"/>
        <w:jc w:val="right"/>
      </w:pPr>
      <w:r>
        <w:t>обеспечения бесперебойности</w:t>
      </w:r>
    </w:p>
    <w:p w14:paraId="7DAA9B86" w14:textId="77777777" w:rsidR="00000000" w:rsidRDefault="00DB15C2">
      <w:pPr>
        <w:pStyle w:val="ConsPlusNormal"/>
        <w:jc w:val="right"/>
      </w:pPr>
      <w:r>
        <w:t>функционирования платежной системы,</w:t>
      </w:r>
    </w:p>
    <w:p w14:paraId="151D5892" w14:textId="77777777" w:rsidR="00000000" w:rsidRDefault="00DB15C2">
      <w:pPr>
        <w:pStyle w:val="ConsPlusNormal"/>
        <w:jc w:val="right"/>
      </w:pPr>
      <w:r>
        <w:t>показателям бесперебойности</w:t>
      </w:r>
    </w:p>
    <w:p w14:paraId="21DB9A4E" w14:textId="77777777" w:rsidR="00000000" w:rsidRDefault="00DB15C2">
      <w:pPr>
        <w:pStyle w:val="ConsPlusNormal"/>
        <w:jc w:val="right"/>
      </w:pPr>
      <w:r>
        <w:t>функционирования платежной системы</w:t>
      </w:r>
    </w:p>
    <w:p w14:paraId="00BB5DD5" w14:textId="77777777" w:rsidR="00000000" w:rsidRDefault="00DB15C2">
      <w:pPr>
        <w:pStyle w:val="ConsPlusNormal"/>
        <w:jc w:val="right"/>
      </w:pPr>
      <w:r>
        <w:t>и методикам анализа рисков</w:t>
      </w:r>
    </w:p>
    <w:p w14:paraId="2F0B7066" w14:textId="77777777" w:rsidR="00000000" w:rsidRDefault="00DB15C2">
      <w:pPr>
        <w:pStyle w:val="ConsPlusNormal"/>
        <w:jc w:val="right"/>
      </w:pPr>
      <w:r>
        <w:t>в платежной системе, включая</w:t>
      </w:r>
    </w:p>
    <w:p w14:paraId="64E3BF7D" w14:textId="77777777" w:rsidR="00000000" w:rsidRDefault="00DB15C2">
      <w:pPr>
        <w:pStyle w:val="ConsPlusNormal"/>
        <w:jc w:val="right"/>
      </w:pPr>
      <w:r>
        <w:t>пр</w:t>
      </w:r>
      <w:r>
        <w:t>офили рисков"</w:t>
      </w:r>
    </w:p>
    <w:p w14:paraId="1035F9DD" w14:textId="77777777" w:rsidR="00000000" w:rsidRDefault="00DB15C2">
      <w:pPr>
        <w:pStyle w:val="ConsPlusNormal"/>
        <w:jc w:val="both"/>
      </w:pPr>
    </w:p>
    <w:p w14:paraId="01BF4E2F" w14:textId="77777777" w:rsidR="00000000" w:rsidRDefault="00DB15C2">
      <w:pPr>
        <w:pStyle w:val="ConsPlusTitle"/>
        <w:jc w:val="center"/>
      </w:pPr>
      <w:bookmarkStart w:id="9" w:name="Par237"/>
      <w:bookmarkEnd w:id="9"/>
      <w:r>
        <w:t>ТРЕБОВАНИЯ К ПРОФИЛЯМ РИСКОВ</w:t>
      </w:r>
    </w:p>
    <w:p w14:paraId="23270BB6" w14:textId="77777777" w:rsidR="00000000" w:rsidRDefault="00DB15C2">
      <w:pPr>
        <w:pStyle w:val="ConsPlusNormal"/>
        <w:jc w:val="both"/>
      </w:pPr>
    </w:p>
    <w:p w14:paraId="2BF90629" w14:textId="77777777" w:rsidR="00000000" w:rsidRDefault="00DB15C2">
      <w:pPr>
        <w:pStyle w:val="ConsPlusNormal"/>
        <w:ind w:firstLine="540"/>
        <w:jc w:val="both"/>
      </w:pPr>
      <w:r>
        <w:t>1. Профили рисков должны составляться по всем выявленным рискам в платежной системе, в том числе по следующим рискам:</w:t>
      </w:r>
    </w:p>
    <w:p w14:paraId="0B6E107D" w14:textId="77777777" w:rsidR="00000000" w:rsidRDefault="00DB15C2">
      <w:pPr>
        <w:pStyle w:val="ConsPlusNormal"/>
        <w:spacing w:before="240"/>
        <w:ind w:firstLine="540"/>
        <w:jc w:val="both"/>
      </w:pPr>
      <w:r>
        <w:t>по риску оказания УПИ, не соответствующего требованиям к оказанию услуг, вследствие несоблюдения субъектами платежной системы требований з</w:t>
      </w:r>
      <w:r>
        <w:t>аконодательства Российской Федерации, правил платежной системы, договоров, заключенных между субъектами платежной системы, документов оператора платежной системы и документов операторов УПИ либо вследствие наличия правовых коллизий и (или) правовой неопред</w:t>
      </w:r>
      <w:r>
        <w:t>еленности в законодательстве Российской Федерации, нормативных актах Банка России, правилах платежной системы и договорах, заключенных между субъектами платежной системы, а также вследствие нахождения операторов УПИ и участников платежной системы под юрисд</w:t>
      </w:r>
      <w:r>
        <w:t>икцией различных государств (далее - правовой риск платежной системы);</w:t>
      </w:r>
    </w:p>
    <w:p w14:paraId="187B4ABA" w14:textId="77777777" w:rsidR="00000000" w:rsidRDefault="00DB15C2">
      <w:pPr>
        <w:pStyle w:val="ConsPlusNormal"/>
        <w:spacing w:before="240"/>
        <w:ind w:firstLine="540"/>
        <w:jc w:val="both"/>
      </w:pPr>
      <w:r>
        <w:t>по риску оказания УПИ, не соответствующего требованиям к оказанию услуг, вследствие возникновения у субъектов платежной системы сбоев, отказов и аварий в работе информационных и техноло</w:t>
      </w:r>
      <w:r>
        <w:t>гических систем, недостатков в организации и выполнении технологических и управленческих процессов, ошибок или противоправных действий персонала субъектов платежной системы либо вследствие воздействия событий, причины возникновения которых не связаны с дея</w:t>
      </w:r>
      <w:r>
        <w:t>тельностью субъектов платежной системы, включая чрезвычайные ситуации, ошибочные или противоправные действия третьих лиц (операционный риск платежной системы);</w:t>
      </w:r>
    </w:p>
    <w:p w14:paraId="4CEE87B4" w14:textId="77777777" w:rsidR="00000000" w:rsidRDefault="00DB15C2">
      <w:pPr>
        <w:pStyle w:val="ConsPlusNormal"/>
        <w:spacing w:before="240"/>
        <w:ind w:firstLine="540"/>
        <w:jc w:val="both"/>
      </w:pPr>
      <w:r>
        <w:t>по риску оказания УПИ, не соответствующего требованиям к оказанию услуг, центральным платежным к</w:t>
      </w:r>
      <w:r>
        <w:t>лиринговым контрагентом или расчетным центром платежной системы вследствие невыполнения участниками платежной системы договорных обязательств перед указанными организациями в установленный срок или в будущем (далее - кредитный риск платежной системы);</w:t>
      </w:r>
    </w:p>
    <w:p w14:paraId="75D8DED3" w14:textId="77777777" w:rsidR="00000000" w:rsidRDefault="00DB15C2">
      <w:pPr>
        <w:pStyle w:val="ConsPlusNormal"/>
        <w:spacing w:before="240"/>
        <w:ind w:firstLine="540"/>
        <w:jc w:val="both"/>
      </w:pPr>
      <w:r>
        <w:t>по р</w:t>
      </w:r>
      <w:r>
        <w:t>иску оказания УПИ, не соответствующего требованиям к оказанию услуг, вследствие отсутствия у центрального платежного клирингового контрагента и (или) у участников платежной системы денежных средств, достаточных для своевременного выполнения их обязательств</w:t>
      </w:r>
      <w:r>
        <w:t xml:space="preserve"> перед другими субъектами платежной системы (далее - риск ликвидности платежной системы);</w:t>
      </w:r>
    </w:p>
    <w:p w14:paraId="1BE94E13" w14:textId="77777777" w:rsidR="00000000" w:rsidRDefault="00DB15C2">
      <w:pPr>
        <w:pStyle w:val="ConsPlusNormal"/>
        <w:spacing w:before="240"/>
        <w:ind w:firstLine="540"/>
        <w:jc w:val="both"/>
      </w:pPr>
      <w:r>
        <w:t>по риску оказания УПИ, не соответствующего требованиям к оказанию услуг, вследствие ухудшения финансового состояния оператора платежной системы и (или) операторов УПИ</w:t>
      </w:r>
      <w:r>
        <w:t>, не связанного с реализацией кредитного риска платежной системы и риска ликвидности платежной системы (общий коммерческий риск платежной системы).</w:t>
      </w:r>
    </w:p>
    <w:p w14:paraId="6064E779" w14:textId="77777777" w:rsidR="00000000" w:rsidRDefault="00DB15C2">
      <w:pPr>
        <w:pStyle w:val="ConsPlusNormal"/>
        <w:spacing w:before="240"/>
        <w:ind w:firstLine="540"/>
        <w:jc w:val="both"/>
      </w:pPr>
      <w:r>
        <w:lastRenderedPageBreak/>
        <w:t>Составление профиля правового риска платежной системы в части вопросов несоблюдения законодательства Российс</w:t>
      </w:r>
      <w:r>
        <w:t xml:space="preserve">кой Федерации, нормативных актов Банка России, правил платежной системы осуществляется службой внутреннего контроля (комплаенс-службой) оператора платежной системы в рамках управления регуляторным риском в соответствии с </w:t>
      </w:r>
      <w:hyperlink r:id="rId47" w:history="1">
        <w:r>
          <w:rPr>
            <w:color w:val="0000FF"/>
          </w:rPr>
          <w:t>Положением</w:t>
        </w:r>
      </w:hyperlink>
      <w:r>
        <w:t xml:space="preserve"> Банка России N 242-П, если в соответствии с </w:t>
      </w:r>
      <w:hyperlink w:anchor="Par34" w:tooltip="2.2.1. Оператор платежной системы должен организовать систему управления рисками в платежной системе с учетом организационной модели управления рисками в платежной системе, определенной в соответствии с требованиями части 2 статьи 28 Федерального закона от 27 июня 2011 года N 161-ФЗ. Система управления рисками в платежной системе может быть интегрирована в систему управления рисками деятельности оператора платежной системы, не связанной с функционированием платежной системы." w:history="1">
        <w:r>
          <w:rPr>
            <w:color w:val="0000FF"/>
          </w:rPr>
          <w:t>подпунктом 2.2.1 пункта 2.2</w:t>
        </w:r>
      </w:hyperlink>
      <w:r>
        <w:t xml:space="preserve"> настоящего Положения система управления рисками в платежной системе интегрирована оператором платежной системы, являющимся к</w:t>
      </w:r>
      <w:r>
        <w:t xml:space="preserve">редитной организацией, в его системы управления рисками и капиталом, а также внутреннего контроля, организованные в соответствии с </w:t>
      </w:r>
      <w:hyperlink r:id="rId48" w:history="1">
        <w:r>
          <w:rPr>
            <w:color w:val="0000FF"/>
          </w:rPr>
          <w:t>Указанием</w:t>
        </w:r>
      </w:hyperlink>
      <w:r>
        <w:t xml:space="preserve"> Банка России от 15 апреля </w:t>
      </w:r>
      <w:r>
        <w:t xml:space="preserve">2015 года N 3624-У "О требованиях к системе управления рисками и капиталом кредитной организации и банковской группы", зарегистрированным Министерством юстиции Российской Федерации 26 мая 2015 года N 37388, 28 декабря 2015 года N 40325, и Положением Банка </w:t>
      </w:r>
      <w:r>
        <w:t>России N 242-П.</w:t>
      </w:r>
    </w:p>
    <w:p w14:paraId="1A10EC1E" w14:textId="77777777" w:rsidR="00000000" w:rsidRDefault="00DB15C2">
      <w:pPr>
        <w:pStyle w:val="ConsPlusNormal"/>
        <w:spacing w:before="240"/>
        <w:ind w:firstLine="540"/>
        <w:jc w:val="both"/>
      </w:pPr>
      <w:r>
        <w:t>2. Профиль каждого из выявленных рисков в платежной системе должен содержать:</w:t>
      </w:r>
    </w:p>
    <w:p w14:paraId="163F089A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описание риск-событий, выявленных с применением не менее одного метода из числа предусмотренных национальным </w:t>
      </w:r>
      <w:hyperlink r:id="rId49" w:history="1">
        <w:r>
          <w:rPr>
            <w:color w:val="0000FF"/>
          </w:rPr>
          <w:t>стандартом</w:t>
        </w:r>
      </w:hyperlink>
      <w:r>
        <w:t xml:space="preserve"> Российской Федерации ГОСТ Р ИСО/МЭК 31010-2011 "Менеджмент риска. Методы оценки риска", утвержденным приказом Федерального агентства по техническому регулированию и метрологии от 1 декабря 2011 года N 680-ст "Об</w:t>
      </w:r>
      <w:r>
        <w:t xml:space="preserve"> утверждении национального стандарта" (М., ФГУП "Стандартиформ", 2012) (далее - Стандарт). Риск-события отражаются в профиле каждого из выявленных рисков в платежной системе;</w:t>
      </w:r>
    </w:p>
    <w:p w14:paraId="0B39BD49" w14:textId="77777777" w:rsidR="00000000" w:rsidRDefault="00DB15C2">
      <w:pPr>
        <w:pStyle w:val="ConsPlusNormal"/>
        <w:spacing w:before="240"/>
        <w:ind w:firstLine="540"/>
        <w:jc w:val="both"/>
      </w:pPr>
      <w:r>
        <w:t>описание причины возникновения каждого из риск-событий;</w:t>
      </w:r>
    </w:p>
    <w:p w14:paraId="411F5BFB" w14:textId="77777777" w:rsidR="00000000" w:rsidRDefault="00DB15C2">
      <w:pPr>
        <w:pStyle w:val="ConsPlusNormal"/>
        <w:spacing w:before="240"/>
        <w:ind w:firstLine="540"/>
        <w:jc w:val="both"/>
      </w:pPr>
      <w:r>
        <w:t>описание бизнес-процессов</w:t>
      </w:r>
      <w:r>
        <w:t xml:space="preserve"> оператора платежной системы и операторов УПИ, в которых могут произойти риск-события;</w:t>
      </w:r>
    </w:p>
    <w:p w14:paraId="6B188A71" w14:textId="77777777" w:rsidR="00000000" w:rsidRDefault="00DB15C2">
      <w:pPr>
        <w:pStyle w:val="ConsPlusNormal"/>
        <w:spacing w:before="240"/>
        <w:ind w:firstLine="540"/>
        <w:jc w:val="both"/>
      </w:pPr>
      <w:r>
        <w:t xml:space="preserve">вероятность наступления риск-событий. Определение вероятности наступления риск-событий осуществляется с применением не менее одного метода из числа предусмотренных </w:t>
      </w:r>
      <w:hyperlink r:id="rId50" w:history="1">
        <w:r>
          <w:rPr>
            <w:color w:val="0000FF"/>
          </w:rPr>
          <w:t>Стандартом</w:t>
        </w:r>
      </w:hyperlink>
      <w:r>
        <w:t>;</w:t>
      </w:r>
    </w:p>
    <w:p w14:paraId="2783FE39" w14:textId="77777777" w:rsidR="00000000" w:rsidRDefault="00DB15C2">
      <w:pPr>
        <w:pStyle w:val="ConsPlusNormal"/>
        <w:spacing w:before="240"/>
        <w:ind w:firstLine="540"/>
        <w:jc w:val="both"/>
      </w:pPr>
      <w:r>
        <w:t>описание и оценку возможных неблагоприятных последствий каждого риск-события. Если риск-событие имеет несколько возможных неблагоприятных последствий, то указываю</w:t>
      </w:r>
      <w:r>
        <w:t xml:space="preserve">тся все неблагоприятные последствия данного риск-события. Определение неблагоприятных последствий риск-событий осуществляется с применением методов из числа предусмотренных </w:t>
      </w:r>
      <w:hyperlink r:id="rId51" w:history="1">
        <w:r>
          <w:rPr>
            <w:color w:val="0000FF"/>
          </w:rPr>
          <w:t>Стандартом</w:t>
        </w:r>
      </w:hyperlink>
      <w:r>
        <w:t xml:space="preserve"> с учетом результатов анализа сведений об инцидентах;</w:t>
      </w:r>
    </w:p>
    <w:p w14:paraId="0DBC9D36" w14:textId="77777777" w:rsidR="00000000" w:rsidRDefault="00DB15C2">
      <w:pPr>
        <w:pStyle w:val="ConsPlusNormal"/>
        <w:spacing w:before="240"/>
        <w:ind w:firstLine="540"/>
        <w:jc w:val="both"/>
      </w:pPr>
      <w:r>
        <w:t>описание бизнес-процессов и перечень субъектов платежной системы, на которые влияет риск-событие;</w:t>
      </w:r>
    </w:p>
    <w:p w14:paraId="17E7E58E" w14:textId="77777777" w:rsidR="00000000" w:rsidRDefault="00DB15C2">
      <w:pPr>
        <w:pStyle w:val="ConsPlusNormal"/>
        <w:spacing w:before="240"/>
        <w:ind w:firstLine="540"/>
        <w:jc w:val="both"/>
      </w:pPr>
      <w:r>
        <w:t>уровень присущего риска;</w:t>
      </w:r>
    </w:p>
    <w:p w14:paraId="365E3042" w14:textId="77777777" w:rsidR="00000000" w:rsidRDefault="00DB15C2">
      <w:pPr>
        <w:pStyle w:val="ConsPlusNormal"/>
        <w:spacing w:before="240"/>
        <w:ind w:firstLine="540"/>
        <w:jc w:val="both"/>
      </w:pPr>
      <w:r>
        <w:t>уровень допустимого риска;</w:t>
      </w:r>
    </w:p>
    <w:p w14:paraId="566E2C3E" w14:textId="77777777" w:rsidR="00000000" w:rsidRDefault="00DB15C2">
      <w:pPr>
        <w:pStyle w:val="ConsPlusNormal"/>
        <w:spacing w:before="240"/>
        <w:ind w:firstLine="540"/>
        <w:jc w:val="both"/>
      </w:pPr>
      <w:r>
        <w:t>уровень остаточного риска;</w:t>
      </w:r>
    </w:p>
    <w:p w14:paraId="5BA41F50" w14:textId="77777777" w:rsidR="00000000" w:rsidRDefault="00DB15C2">
      <w:pPr>
        <w:pStyle w:val="ConsPlusNormal"/>
        <w:spacing w:before="240"/>
        <w:ind w:firstLine="540"/>
        <w:jc w:val="both"/>
      </w:pPr>
      <w:r>
        <w:t>перечень сп</w:t>
      </w:r>
      <w:r>
        <w:t>особов управления рисками в платежной системе, позволяющих снизить уровень присущего или остаточного риска.</w:t>
      </w:r>
    </w:p>
    <w:p w14:paraId="42522345" w14:textId="77777777" w:rsidR="00000000" w:rsidRDefault="00DB15C2">
      <w:pPr>
        <w:pStyle w:val="ConsPlusNormal"/>
        <w:spacing w:before="240"/>
        <w:ind w:firstLine="540"/>
        <w:jc w:val="both"/>
      </w:pPr>
      <w:r>
        <w:lastRenderedPageBreak/>
        <w:t>3. Профиль риска нарушения БФПС должен составляться в отношении значимых для платежной системы рисков.</w:t>
      </w:r>
    </w:p>
    <w:p w14:paraId="641FD46C" w14:textId="77777777" w:rsidR="00000000" w:rsidRDefault="00DB15C2">
      <w:pPr>
        <w:pStyle w:val="ConsPlusNormal"/>
        <w:jc w:val="both"/>
      </w:pPr>
    </w:p>
    <w:p w14:paraId="34252294" w14:textId="77777777" w:rsidR="00000000" w:rsidRDefault="00DB15C2">
      <w:pPr>
        <w:pStyle w:val="ConsPlusNormal"/>
        <w:jc w:val="both"/>
      </w:pPr>
    </w:p>
    <w:p w14:paraId="0FAC5E76" w14:textId="77777777" w:rsidR="00DB15C2" w:rsidRDefault="00DB15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B15C2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3584" w14:textId="77777777" w:rsidR="00DB15C2" w:rsidRDefault="00DB15C2">
      <w:pPr>
        <w:spacing w:after="0" w:line="240" w:lineRule="auto"/>
      </w:pPr>
      <w:r>
        <w:separator/>
      </w:r>
    </w:p>
  </w:endnote>
  <w:endnote w:type="continuationSeparator" w:id="0">
    <w:p w14:paraId="2C664D43" w14:textId="77777777" w:rsidR="00DB15C2" w:rsidRDefault="00DB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96D9" w14:textId="77777777" w:rsidR="00000000" w:rsidRDefault="00DB15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19C83D9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DCC00D" w14:textId="77777777" w:rsidR="00000000" w:rsidRDefault="00DB15C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C0758E" w14:textId="77777777" w:rsidR="00000000" w:rsidRDefault="00DB15C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66AC9B1" w14:textId="77777777" w:rsidR="00000000" w:rsidRDefault="00DB15C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1734F7">
            <w:rPr>
              <w:sz w:val="20"/>
              <w:szCs w:val="20"/>
            </w:rPr>
            <w:fldChar w:fldCharType="separate"/>
          </w:r>
          <w:r w:rsidR="001734F7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1734F7">
            <w:rPr>
              <w:sz w:val="20"/>
              <w:szCs w:val="20"/>
            </w:rPr>
            <w:fldChar w:fldCharType="separate"/>
          </w:r>
          <w:r w:rsidR="001734F7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31EF2C09" w14:textId="77777777" w:rsidR="00000000" w:rsidRDefault="00DB15C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B9DD" w14:textId="77777777" w:rsidR="00DB15C2" w:rsidRDefault="00DB15C2">
      <w:pPr>
        <w:spacing w:after="0" w:line="240" w:lineRule="auto"/>
      </w:pPr>
      <w:r>
        <w:separator/>
      </w:r>
    </w:p>
  </w:footnote>
  <w:footnote w:type="continuationSeparator" w:id="0">
    <w:p w14:paraId="159DBB37" w14:textId="77777777" w:rsidR="00DB15C2" w:rsidRDefault="00DB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39C50E8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D3FDC48" w14:textId="77777777" w:rsidR="00000000" w:rsidRDefault="00DB15C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Положение Банка России от 03.10.2017 N 607-П</w:t>
          </w:r>
          <w:r>
            <w:rPr>
              <w:sz w:val="16"/>
              <w:szCs w:val="16"/>
            </w:rPr>
            <w:br/>
            <w:t>"О требованиях к порядку об</w:t>
          </w:r>
          <w:r>
            <w:rPr>
              <w:sz w:val="16"/>
              <w:szCs w:val="16"/>
            </w:rPr>
            <w:t>еспечения бесперебойности функционирования плате...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F2AA4C" w14:textId="77777777" w:rsidR="00000000" w:rsidRDefault="00DB15C2">
          <w:pPr>
            <w:pStyle w:val="ConsPlusNormal"/>
            <w:jc w:val="center"/>
          </w:pPr>
        </w:p>
        <w:p w14:paraId="097BEE12" w14:textId="77777777" w:rsidR="00000000" w:rsidRDefault="00DB15C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68CE73" w14:textId="77777777" w:rsidR="00000000" w:rsidRDefault="00DB15C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23.05.2021</w:t>
          </w:r>
        </w:p>
      </w:tc>
    </w:tr>
  </w:tbl>
  <w:p w14:paraId="57CB61E1" w14:textId="77777777" w:rsidR="00000000" w:rsidRDefault="00DB15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076D2D9" w14:textId="77777777" w:rsidR="00000000" w:rsidRDefault="00DB15C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F7"/>
    <w:rsid w:val="001734F7"/>
    <w:rsid w:val="00D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608BB"/>
  <w14:defaultImageDpi w14:val="0"/>
  <w15:docId w15:val="{54142E19-353D-45CD-A994-D8AEFFB1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56053&amp;date=23.05.2021&amp;dst=100522&amp;fld=134" TargetMode="External"/><Relationship Id="rId18" Type="http://schemas.openxmlformats.org/officeDocument/2006/relationships/hyperlink" Target="https://login.consultant.ru/link/?req=doc&amp;base=LAW&amp;n=356053&amp;date=23.05.2021&amp;dst=100370&amp;fld=134" TargetMode="External"/><Relationship Id="rId26" Type="http://schemas.openxmlformats.org/officeDocument/2006/relationships/hyperlink" Target="https://login.consultant.ru/link/?req=doc&amp;base=LAW&amp;n=356053&amp;date=23.05.2021&amp;dst=100508&amp;fld=134" TargetMode="External"/><Relationship Id="rId39" Type="http://schemas.openxmlformats.org/officeDocument/2006/relationships/image" Target="media/image10.wmf"/><Relationship Id="rId21" Type="http://schemas.openxmlformats.org/officeDocument/2006/relationships/hyperlink" Target="https://login.consultant.ru/link/?req=doc&amp;base=LAW&amp;n=356053&amp;date=23.05.2021&amp;dst=100505&amp;fld=134" TargetMode="External"/><Relationship Id="rId34" Type="http://schemas.openxmlformats.org/officeDocument/2006/relationships/image" Target="media/image5.wmf"/><Relationship Id="rId42" Type="http://schemas.openxmlformats.org/officeDocument/2006/relationships/image" Target="media/image13.wmf"/><Relationship Id="rId47" Type="http://schemas.openxmlformats.org/officeDocument/2006/relationships/hyperlink" Target="https://login.consultant.ru/link/?req=doc&amp;base=LAW&amp;n=283996&amp;date=23.05.2021" TargetMode="External"/><Relationship Id="rId50" Type="http://schemas.openxmlformats.org/officeDocument/2006/relationships/hyperlink" Target="https://login.consultant.ru/link/?req=doc&amp;base=OTN&amp;n=2484&amp;date=23.05.202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6053&amp;date=23.05.2021&amp;dst=100348&amp;fld=134" TargetMode="External"/><Relationship Id="rId29" Type="http://schemas.openxmlformats.org/officeDocument/2006/relationships/hyperlink" Target="https://login.consultant.ru/link/?req=doc&amp;base=LAW&amp;n=167370&amp;date=23.05.2021" TargetMode="External"/><Relationship Id="rId11" Type="http://schemas.openxmlformats.org/officeDocument/2006/relationships/hyperlink" Target="https://login.consultant.ru/link/?req=doc&amp;base=LAW&amp;n=373955&amp;date=23.05.2021" TargetMode="External"/><Relationship Id="rId24" Type="http://schemas.openxmlformats.org/officeDocument/2006/relationships/hyperlink" Target="https://login.consultant.ru/link/?req=doc&amp;base=LAW&amp;n=356053&amp;date=23.05.2021&amp;dst=100508&amp;fld=134" TargetMode="External"/><Relationship Id="rId32" Type="http://schemas.openxmlformats.org/officeDocument/2006/relationships/image" Target="media/image3.wmf"/><Relationship Id="rId37" Type="http://schemas.openxmlformats.org/officeDocument/2006/relationships/image" Target="media/image8.wmf"/><Relationship Id="rId40" Type="http://schemas.openxmlformats.org/officeDocument/2006/relationships/image" Target="media/image11.wmf"/><Relationship Id="rId45" Type="http://schemas.openxmlformats.org/officeDocument/2006/relationships/image" Target="media/image16.wmf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6053&amp;date=23.05.2021&amp;dst=100513&amp;fld=134" TargetMode="External"/><Relationship Id="rId19" Type="http://schemas.openxmlformats.org/officeDocument/2006/relationships/hyperlink" Target="https://login.consultant.ru/link/?req=doc&amp;base=LAW&amp;n=356053&amp;date=23.05.2021&amp;dst=100485&amp;fld=134" TargetMode="External"/><Relationship Id="rId31" Type="http://schemas.openxmlformats.org/officeDocument/2006/relationships/image" Target="media/image2.wmf"/><Relationship Id="rId44" Type="http://schemas.openxmlformats.org/officeDocument/2006/relationships/image" Target="media/image15.wmf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6053&amp;date=23.05.2021&amp;dst=100513&amp;fld=134" TargetMode="External"/><Relationship Id="rId14" Type="http://schemas.openxmlformats.org/officeDocument/2006/relationships/hyperlink" Target="https://login.consultant.ru/link/?req=doc&amp;base=LAW&amp;n=327786&amp;date=23.05.2021" TargetMode="External"/><Relationship Id="rId22" Type="http://schemas.openxmlformats.org/officeDocument/2006/relationships/hyperlink" Target="https://login.consultant.ru/link/?req=doc&amp;base=LAW&amp;n=283996&amp;date=23.05.2021" TargetMode="External"/><Relationship Id="rId27" Type="http://schemas.openxmlformats.org/officeDocument/2006/relationships/hyperlink" Target="https://login.consultant.ru/link/?req=doc&amp;base=LAW&amp;n=284422&amp;date=23.05.2021" TargetMode="External"/><Relationship Id="rId30" Type="http://schemas.openxmlformats.org/officeDocument/2006/relationships/hyperlink" Target="https://login.consultant.ru/link/?req=doc&amp;base=LAW&amp;n=167356&amp;date=23.05.2021" TargetMode="External"/><Relationship Id="rId35" Type="http://schemas.openxmlformats.org/officeDocument/2006/relationships/image" Target="media/image6.wmf"/><Relationship Id="rId43" Type="http://schemas.openxmlformats.org/officeDocument/2006/relationships/image" Target="media/image14.wmf"/><Relationship Id="rId48" Type="http://schemas.openxmlformats.org/officeDocument/2006/relationships/hyperlink" Target="https://login.consultant.ru/link/?req=doc&amp;base=LAW&amp;n=355397&amp;date=23.05.2021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OTN&amp;n=2484&amp;date=23.05.20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56053&amp;date=23.05.2021&amp;dst=100505&amp;fld=134" TargetMode="External"/><Relationship Id="rId17" Type="http://schemas.openxmlformats.org/officeDocument/2006/relationships/hyperlink" Target="https://login.consultant.ru/link/?req=doc&amp;base=LAW&amp;n=356053&amp;date=23.05.2021&amp;dst=100349&amp;fld=134" TargetMode="External"/><Relationship Id="rId25" Type="http://schemas.openxmlformats.org/officeDocument/2006/relationships/hyperlink" Target="https://login.consultant.ru/link/?req=doc&amp;base=LAW&amp;n=356053&amp;date=23.05.2021&amp;dst=100505&amp;fld=134" TargetMode="External"/><Relationship Id="rId33" Type="http://schemas.openxmlformats.org/officeDocument/2006/relationships/image" Target="media/image4.wmf"/><Relationship Id="rId38" Type="http://schemas.openxmlformats.org/officeDocument/2006/relationships/image" Target="media/image9.wmf"/><Relationship Id="rId46" Type="http://schemas.openxmlformats.org/officeDocument/2006/relationships/image" Target="media/image17.wmf"/><Relationship Id="rId20" Type="http://schemas.openxmlformats.org/officeDocument/2006/relationships/hyperlink" Target="https://login.consultant.ru/link/?req=doc&amp;base=LAW&amp;n=356053&amp;date=23.05.2021&amp;dst=100495&amp;fld=134" TargetMode="Externa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56053&amp;date=23.05.2021&amp;dst=100378&amp;fld=134" TargetMode="External"/><Relationship Id="rId23" Type="http://schemas.openxmlformats.org/officeDocument/2006/relationships/hyperlink" Target="https://login.consultant.ru/link/?req=doc&amp;base=LAW&amp;n=356053&amp;date=23.05.2021&amp;dst=100507&amp;fld=134" TargetMode="External"/><Relationship Id="rId28" Type="http://schemas.openxmlformats.org/officeDocument/2006/relationships/hyperlink" Target="https://login.consultant.ru/link/?req=doc&amp;base=LAW&amp;n=284422&amp;date=23.05.2021" TargetMode="External"/><Relationship Id="rId36" Type="http://schemas.openxmlformats.org/officeDocument/2006/relationships/image" Target="media/image7.wmf"/><Relationship Id="rId49" Type="http://schemas.openxmlformats.org/officeDocument/2006/relationships/hyperlink" Target="https://login.consultant.ru/link/?req=doc&amp;base=OTN&amp;n=2484&amp;date=23.05.20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7249</Words>
  <Characters>41324</Characters>
  <Application>Microsoft Office Word</Application>
  <DocSecurity>2</DocSecurity>
  <Lines>344</Lines>
  <Paragraphs>96</Paragraphs>
  <ScaleCrop>false</ScaleCrop>
  <Company>КонсультантПлюс Версия 4018.00.50</Company>
  <LinksUpToDate>false</LinksUpToDate>
  <CharactersWithSpaces>48477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Банка России от 03.10.2017 N 607-П"О требованиях к порядку обеспечения бесперебойности функционирования платежной системы, показателям бесперебойности функционирования платежной системы и методикам анализа рисков в платежной системе, включая про</dc:title>
  <dc:subject/>
  <dc:creator>Лариса Кукарская</dc:creator>
  <cp:keywords/>
  <dc:description/>
  <cp:lastModifiedBy>Лариса Кукарская</cp:lastModifiedBy>
  <cp:revision>2</cp:revision>
  <dcterms:created xsi:type="dcterms:W3CDTF">2021-05-23T20:25:00Z</dcterms:created>
  <dcterms:modified xsi:type="dcterms:W3CDTF">2021-05-23T20:25:00Z</dcterms:modified>
</cp:coreProperties>
</file>