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000000" w14:paraId="79AD6A5A"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14:paraId="79BA431B" w14:textId="2B49490C" w:rsidR="00000000" w:rsidRDefault="00CA7496">
            <w:pPr>
              <w:pStyle w:val="ConsPlusTitlePage"/>
              <w:rPr>
                <w:sz w:val="20"/>
                <w:szCs w:val="20"/>
              </w:rPr>
            </w:pPr>
            <w:r>
              <w:rPr>
                <w:noProof/>
                <w:position w:val="-61"/>
                <w:sz w:val="20"/>
                <w:szCs w:val="20"/>
              </w:rPr>
              <w:drawing>
                <wp:inline distT="0" distB="0" distL="0" distR="0" wp14:anchorId="6A6EFB36" wp14:editId="2DE7A8F3">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0644EA77" w14:textId="7777777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14:paraId="0CD5EF2B" w14:textId="77777777" w:rsidR="00000000" w:rsidRDefault="00203116">
            <w:pPr>
              <w:pStyle w:val="ConsPlusTitlePage"/>
              <w:jc w:val="center"/>
              <w:rPr>
                <w:sz w:val="48"/>
                <w:szCs w:val="48"/>
              </w:rPr>
            </w:pPr>
            <w:r>
              <w:rPr>
                <w:sz w:val="48"/>
                <w:szCs w:val="48"/>
              </w:rPr>
              <w:t>Федеральный закон от 31.07.2020 N 259-ФЗ</w:t>
            </w:r>
            <w:r>
              <w:rPr>
                <w:sz w:val="48"/>
                <w:szCs w:val="48"/>
              </w:rPr>
              <w:br/>
              <w:t>"О цифровых финансовых активах, цифровой валюте и о внесении изменений в отдельные законодательные акты Российской Федерации"</w:t>
            </w:r>
          </w:p>
        </w:tc>
      </w:tr>
      <w:tr w:rsidR="00000000" w14:paraId="5EBD8567"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14:paraId="1CE3804B" w14:textId="77777777" w:rsidR="00000000" w:rsidRDefault="0020311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12.12.2021</w:t>
            </w:r>
            <w:r>
              <w:rPr>
                <w:sz w:val="28"/>
                <w:szCs w:val="28"/>
              </w:rPr>
              <w:br/>
              <w:t> </w:t>
            </w:r>
          </w:p>
        </w:tc>
      </w:tr>
    </w:tbl>
    <w:p w14:paraId="27B39730" w14:textId="77777777" w:rsidR="00000000" w:rsidRDefault="00203116">
      <w:pPr>
        <w:pStyle w:val="ConsPlusNormal"/>
        <w:rPr>
          <w:rFonts w:ascii="Tahoma" w:hAnsi="Tahoma" w:cs="Tahoma"/>
          <w:sz w:val="28"/>
          <w:szCs w:val="28"/>
        </w:rPr>
        <w:sectPr w:rsidR="00000000">
          <w:pgSz w:w="11906" w:h="16838"/>
          <w:pgMar w:top="841" w:right="595" w:bottom="841" w:left="595" w:header="0" w:footer="0" w:gutter="0"/>
          <w:cols w:space="720"/>
          <w:noEndnote/>
        </w:sectPr>
      </w:pPr>
    </w:p>
    <w:p w14:paraId="2FBBCCF4" w14:textId="77777777" w:rsidR="00000000" w:rsidRDefault="0020311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14:paraId="56834E73" w14:textId="77777777">
        <w:tc>
          <w:tcPr>
            <w:tcW w:w="5103" w:type="dxa"/>
          </w:tcPr>
          <w:p w14:paraId="52B26F2D" w14:textId="77777777" w:rsidR="00000000" w:rsidRDefault="00203116">
            <w:pPr>
              <w:pStyle w:val="ConsPlusNormal"/>
            </w:pPr>
            <w:r>
              <w:t>31 июля 2020 года</w:t>
            </w:r>
          </w:p>
        </w:tc>
        <w:tc>
          <w:tcPr>
            <w:tcW w:w="5103" w:type="dxa"/>
          </w:tcPr>
          <w:p w14:paraId="225FF694" w14:textId="77777777" w:rsidR="00000000" w:rsidRDefault="00203116">
            <w:pPr>
              <w:pStyle w:val="ConsPlusNormal"/>
              <w:jc w:val="right"/>
            </w:pPr>
            <w:r>
              <w:t>N </w:t>
            </w:r>
            <w:r>
              <w:t>259-ФЗ</w:t>
            </w:r>
          </w:p>
        </w:tc>
      </w:tr>
    </w:tbl>
    <w:p w14:paraId="066584F2" w14:textId="77777777" w:rsidR="00000000" w:rsidRDefault="00203116">
      <w:pPr>
        <w:pStyle w:val="ConsPlusNormal"/>
        <w:pBdr>
          <w:top w:val="single" w:sz="6" w:space="0" w:color="auto"/>
        </w:pBdr>
        <w:spacing w:before="100" w:after="100"/>
        <w:jc w:val="both"/>
        <w:rPr>
          <w:sz w:val="2"/>
          <w:szCs w:val="2"/>
        </w:rPr>
      </w:pPr>
    </w:p>
    <w:p w14:paraId="7FA9F25B" w14:textId="77777777" w:rsidR="00000000" w:rsidRDefault="00203116">
      <w:pPr>
        <w:pStyle w:val="ConsPlusNormal"/>
        <w:jc w:val="both"/>
      </w:pPr>
    </w:p>
    <w:p w14:paraId="35C380F9" w14:textId="77777777" w:rsidR="00000000" w:rsidRDefault="00203116">
      <w:pPr>
        <w:pStyle w:val="ConsPlusTitle"/>
        <w:jc w:val="center"/>
      </w:pPr>
      <w:r>
        <w:t>РОССИЙСКАЯ ФЕДЕРАЦИЯ</w:t>
      </w:r>
    </w:p>
    <w:p w14:paraId="2837AA4C" w14:textId="77777777" w:rsidR="00000000" w:rsidRDefault="00203116">
      <w:pPr>
        <w:pStyle w:val="ConsPlusTitle"/>
        <w:jc w:val="center"/>
      </w:pPr>
    </w:p>
    <w:p w14:paraId="7A8CF747" w14:textId="77777777" w:rsidR="00000000" w:rsidRDefault="00203116">
      <w:pPr>
        <w:pStyle w:val="ConsPlusTitle"/>
        <w:jc w:val="center"/>
      </w:pPr>
      <w:r>
        <w:t>ФЕДЕРАЛЬНЫЙ ЗАКОН</w:t>
      </w:r>
    </w:p>
    <w:p w14:paraId="0CF75E8D" w14:textId="77777777" w:rsidR="00000000" w:rsidRDefault="00203116">
      <w:pPr>
        <w:pStyle w:val="ConsPlusTitle"/>
        <w:ind w:firstLine="540"/>
        <w:jc w:val="both"/>
      </w:pPr>
    </w:p>
    <w:p w14:paraId="08F2EF2A" w14:textId="77777777" w:rsidR="00000000" w:rsidRDefault="00203116">
      <w:pPr>
        <w:pStyle w:val="ConsPlusTitle"/>
        <w:jc w:val="center"/>
      </w:pPr>
      <w:r>
        <w:t>О ЦИФРОВЫХ ФИНАНСОВЫХ АКТИВАХ, ЦИФРОВОЙ ВАЛЮТЕ</w:t>
      </w:r>
    </w:p>
    <w:p w14:paraId="6ACDCA9D" w14:textId="77777777" w:rsidR="00000000" w:rsidRDefault="00203116">
      <w:pPr>
        <w:pStyle w:val="ConsPlusTitle"/>
        <w:jc w:val="center"/>
      </w:pPr>
      <w:r>
        <w:t>И О ВНЕСЕНИИ ИЗМЕНЕНИЙ В ОТДЕЛЬНЫЕ ЗАКОНОДАТЕЛЬНЫЕ АКТЫ</w:t>
      </w:r>
    </w:p>
    <w:p w14:paraId="73E2D740" w14:textId="77777777" w:rsidR="00000000" w:rsidRDefault="00203116">
      <w:pPr>
        <w:pStyle w:val="ConsPlusTitle"/>
        <w:jc w:val="center"/>
      </w:pPr>
      <w:r>
        <w:t>РОССИЙСКОЙ ФЕДЕРАЦИИ</w:t>
      </w:r>
    </w:p>
    <w:p w14:paraId="6068B9F2" w14:textId="77777777" w:rsidR="00000000" w:rsidRDefault="00203116">
      <w:pPr>
        <w:pStyle w:val="ConsPlusNormal"/>
        <w:jc w:val="both"/>
      </w:pPr>
    </w:p>
    <w:p w14:paraId="2CB250F5" w14:textId="77777777" w:rsidR="00000000" w:rsidRDefault="00203116">
      <w:pPr>
        <w:pStyle w:val="ConsPlusNormal"/>
        <w:jc w:val="right"/>
      </w:pPr>
      <w:r>
        <w:t>Принят</w:t>
      </w:r>
    </w:p>
    <w:p w14:paraId="4FD88AE3" w14:textId="77777777" w:rsidR="00000000" w:rsidRDefault="00203116">
      <w:pPr>
        <w:pStyle w:val="ConsPlusNormal"/>
        <w:jc w:val="right"/>
      </w:pPr>
      <w:r>
        <w:t>Государственной Думой</w:t>
      </w:r>
    </w:p>
    <w:p w14:paraId="41551609" w14:textId="77777777" w:rsidR="00000000" w:rsidRDefault="00203116">
      <w:pPr>
        <w:pStyle w:val="ConsPlusNormal"/>
        <w:jc w:val="right"/>
      </w:pPr>
      <w:r>
        <w:t>22 июля 2020 года</w:t>
      </w:r>
    </w:p>
    <w:p w14:paraId="783B1C80" w14:textId="77777777" w:rsidR="00000000" w:rsidRDefault="00203116">
      <w:pPr>
        <w:pStyle w:val="ConsPlusNormal"/>
        <w:jc w:val="both"/>
      </w:pPr>
    </w:p>
    <w:p w14:paraId="0EC15469" w14:textId="77777777" w:rsidR="00000000" w:rsidRDefault="00203116">
      <w:pPr>
        <w:pStyle w:val="ConsPlusNormal"/>
        <w:jc w:val="right"/>
      </w:pPr>
      <w:r>
        <w:t>Одобрен</w:t>
      </w:r>
    </w:p>
    <w:p w14:paraId="29D00801" w14:textId="77777777" w:rsidR="00000000" w:rsidRDefault="00203116">
      <w:pPr>
        <w:pStyle w:val="ConsPlusNormal"/>
        <w:jc w:val="right"/>
      </w:pPr>
      <w:r>
        <w:t>Советом Федерации</w:t>
      </w:r>
    </w:p>
    <w:p w14:paraId="2CCFC942" w14:textId="77777777" w:rsidR="00000000" w:rsidRDefault="00203116">
      <w:pPr>
        <w:pStyle w:val="ConsPlusNormal"/>
        <w:jc w:val="right"/>
      </w:pPr>
      <w:r>
        <w:t>24 июля 2020 года</w:t>
      </w:r>
    </w:p>
    <w:p w14:paraId="3A68B9FA" w14:textId="77777777" w:rsidR="00000000" w:rsidRDefault="00203116">
      <w:pPr>
        <w:pStyle w:val="ConsPlusNormal"/>
        <w:jc w:val="both"/>
      </w:pPr>
    </w:p>
    <w:p w14:paraId="5EB36CDB" w14:textId="77777777" w:rsidR="00000000" w:rsidRDefault="00203116">
      <w:pPr>
        <w:pStyle w:val="ConsPlusTitle"/>
        <w:ind w:firstLine="540"/>
        <w:jc w:val="both"/>
        <w:outlineLvl w:val="0"/>
      </w:pPr>
      <w:r>
        <w:t>Статья 1. Предмет регулирования и сфера действия настоящего Федерального закона</w:t>
      </w:r>
    </w:p>
    <w:p w14:paraId="246400E0" w14:textId="77777777" w:rsidR="00000000" w:rsidRDefault="00203116">
      <w:pPr>
        <w:pStyle w:val="ConsPlusNormal"/>
        <w:jc w:val="both"/>
      </w:pPr>
    </w:p>
    <w:p w14:paraId="2B8259C2" w14:textId="77777777" w:rsidR="00000000" w:rsidRDefault="00203116">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w:t>
      </w:r>
      <w:r>
        <w:t>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14:paraId="42BA2CC9" w14:textId="77777777" w:rsidR="00000000" w:rsidRDefault="00203116">
      <w:pPr>
        <w:pStyle w:val="ConsPlusNormal"/>
        <w:spacing w:before="240"/>
        <w:ind w:firstLine="540"/>
        <w:jc w:val="both"/>
      </w:pPr>
      <w:bookmarkStart w:id="0" w:name="Par23"/>
      <w:bookmarkEnd w:id="0"/>
      <w:r>
        <w:t>2. Ц</w:t>
      </w:r>
      <w:r>
        <w:t xml:space="preserve">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w:t>
      </w:r>
      <w:r>
        <w:t>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w:t>
      </w:r>
      <w:r>
        <w:t>еделенного реестра, а также в иные информационные системы.</w:t>
      </w:r>
    </w:p>
    <w:p w14:paraId="7B54F588" w14:textId="77777777" w:rsidR="00000000" w:rsidRDefault="00203116">
      <w:pPr>
        <w:pStyle w:val="ConsPlusNormal"/>
        <w:spacing w:before="24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w:t>
      </w:r>
      <w:r>
        <w:t>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w:t>
      </w:r>
      <w:r>
        <w:t>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w:t>
      </w:r>
      <w:r>
        <w:t>писей в такую информационную систему ее правилам.</w:t>
      </w:r>
    </w:p>
    <w:p w14:paraId="055C4C6F" w14:textId="77777777" w:rsidR="00000000" w:rsidRDefault="00203116">
      <w:pPr>
        <w:pStyle w:val="ConsPlusNormal"/>
        <w:spacing w:before="240"/>
        <w:ind w:firstLine="540"/>
        <w:jc w:val="both"/>
      </w:pPr>
      <w:r>
        <w:lastRenderedPageBreak/>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9" w:history="1">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14:paraId="40ECF2B3" w14:textId="77777777" w:rsidR="00000000" w:rsidRDefault="00203116">
      <w:pPr>
        <w:pStyle w:val="ConsPlusNormal"/>
        <w:spacing w:before="240"/>
        <w:ind w:firstLine="540"/>
        <w:jc w:val="both"/>
      </w:pPr>
      <w:r>
        <w:t>5. К правоотношениям, возникающим при выпуске, учете и обращении цифровых</w:t>
      </w:r>
      <w:r>
        <w:t xml:space="preserve"> финансовых активов в соответствии с настоящим Федеральным законом, в том числе с участием иностранных лиц, применяется российское право.</w:t>
      </w:r>
    </w:p>
    <w:p w14:paraId="5D279597" w14:textId="77777777" w:rsidR="00000000" w:rsidRDefault="00203116">
      <w:pPr>
        <w:pStyle w:val="ConsPlusNormal"/>
        <w:spacing w:before="240"/>
        <w:ind w:firstLine="540"/>
        <w:jc w:val="both"/>
      </w:pPr>
      <w:r>
        <w:t xml:space="preserve">6. В информационных системах, в которых осуществляется выпуск цифровых финансовых активов, также может осуществляться </w:t>
      </w:r>
      <w:r>
        <w:t>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w:t>
      </w:r>
      <w:r>
        <w:t>ваниями настоящего Федерального закона к выпуску, учету и обращению цифровых финансовых активов.</w:t>
      </w:r>
    </w:p>
    <w:p w14:paraId="52A2B685" w14:textId="77777777" w:rsidR="00000000" w:rsidRDefault="00203116">
      <w:pPr>
        <w:pStyle w:val="ConsPlusNormal"/>
        <w:spacing w:before="24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w:t>
      </w:r>
      <w:r>
        <w:t>беспечивается на основе установленных алгоритмов (алгоритма).</w:t>
      </w:r>
    </w:p>
    <w:p w14:paraId="4740DF0A" w14:textId="77777777" w:rsidR="00000000" w:rsidRDefault="00203116">
      <w:pPr>
        <w:pStyle w:val="ConsPlusNormal"/>
        <w:spacing w:before="24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w:t>
      </w:r>
      <w:r>
        <w:t>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14:paraId="1EB94A7E" w14:textId="77777777" w:rsidR="00000000" w:rsidRDefault="00203116">
      <w:pPr>
        <w:pStyle w:val="ConsPlusNormal"/>
        <w:spacing w:before="24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r>
        <w:t>".</w:t>
      </w:r>
    </w:p>
    <w:p w14:paraId="456B7EAB" w14:textId="77777777" w:rsidR="00000000" w:rsidRDefault="00203116">
      <w:pPr>
        <w:pStyle w:val="ConsPlusNormal"/>
        <w:spacing w:before="240"/>
        <w:ind w:firstLine="540"/>
        <w:jc w:val="both"/>
      </w:pPr>
      <w:r>
        <w:t xml:space="preserve">10. Понятие "бенефициарный владелец" используется в настоящем Федеральном законе в значении, определенном </w:t>
      </w:r>
      <w:hyperlink r:id="rId10" w:history="1">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7E7371E" w14:textId="77777777" w:rsidR="00000000" w:rsidRDefault="00203116">
      <w:pPr>
        <w:pStyle w:val="ConsPlusNormal"/>
        <w:spacing w:before="240"/>
        <w:ind w:firstLine="540"/>
        <w:jc w:val="both"/>
      </w:pPr>
      <w:r>
        <w:t xml:space="preserve">11. Требования настоящего Федерального закона не распространяются на обращение безналичных </w:t>
      </w:r>
      <w:r>
        <w:t>денежных средств, электронных денежных средств, а также на выпуск, учет и обращение бездокументарных ценных бумаг.</w:t>
      </w:r>
    </w:p>
    <w:p w14:paraId="0C3A614E" w14:textId="77777777" w:rsidR="00000000" w:rsidRDefault="00203116">
      <w:pPr>
        <w:pStyle w:val="ConsPlusNormal"/>
        <w:jc w:val="both"/>
      </w:pPr>
    </w:p>
    <w:p w14:paraId="36B393ED" w14:textId="77777777" w:rsidR="00000000" w:rsidRDefault="00203116">
      <w:pPr>
        <w:pStyle w:val="ConsPlusTitle"/>
        <w:ind w:firstLine="540"/>
        <w:jc w:val="both"/>
        <w:outlineLvl w:val="0"/>
      </w:pPr>
      <w:r>
        <w:t>Статья 2. Выпуск цифровых финансовых активов</w:t>
      </w:r>
    </w:p>
    <w:p w14:paraId="223EB37B" w14:textId="77777777" w:rsidR="00000000" w:rsidRDefault="00203116">
      <w:pPr>
        <w:pStyle w:val="ConsPlusNormal"/>
        <w:jc w:val="both"/>
      </w:pPr>
    </w:p>
    <w:p w14:paraId="5A783AFE" w14:textId="77777777" w:rsidR="00000000" w:rsidRDefault="00203116">
      <w:pPr>
        <w:pStyle w:val="ConsPlusNormal"/>
        <w:ind w:firstLine="540"/>
        <w:jc w:val="both"/>
      </w:pPr>
      <w:bookmarkStart w:id="1" w:name="Par36"/>
      <w:bookmarkEnd w:id="1"/>
      <w:r>
        <w:t>1. Права, удостоверенные цифровыми финансовыми активами, возникают у их первого обла</w:t>
      </w:r>
      <w:r>
        <w:t>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14:paraId="517BFCC9" w14:textId="77777777" w:rsidR="00000000" w:rsidRDefault="00203116">
      <w:pPr>
        <w:pStyle w:val="ConsPlusNormal"/>
        <w:spacing w:before="240"/>
        <w:ind w:firstLine="540"/>
        <w:jc w:val="both"/>
      </w:pPr>
      <w:r>
        <w:t>2. Вид и объем прав, которые удостоверяют выпускаемые цифровые финансовые акти</w:t>
      </w:r>
      <w:r>
        <w:t xml:space="preserve">вы, предусматриваются решением о выпуске цифровых финансовых активов в соответствии с </w:t>
      </w:r>
      <w:r>
        <w:lastRenderedPageBreak/>
        <w:t xml:space="preserve">требованиями </w:t>
      </w:r>
      <w:hyperlink w:anchor="Par43" w:tooltip="Статья 3. Решение о выпуске цифровых финансовых активов" w:history="1">
        <w:r>
          <w:rPr>
            <w:color w:val="0000FF"/>
          </w:rPr>
          <w:t>статьи 3</w:t>
        </w:r>
      </w:hyperlink>
      <w:r>
        <w:t xml:space="preserve"> настоящего Федерального закона.</w:t>
      </w:r>
    </w:p>
    <w:p w14:paraId="1C9D950C" w14:textId="77777777" w:rsidR="00000000" w:rsidRDefault="00203116">
      <w:pPr>
        <w:pStyle w:val="ConsPlusNormal"/>
        <w:spacing w:before="240"/>
        <w:ind w:firstLine="540"/>
        <w:jc w:val="both"/>
      </w:pPr>
      <w:r>
        <w:t>3. Действия по внесению в информа</w:t>
      </w:r>
      <w:r>
        <w:t>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14:paraId="646BA1A8" w14:textId="77777777" w:rsidR="00000000" w:rsidRDefault="00203116">
      <w:pPr>
        <w:pStyle w:val="ConsPlusNormal"/>
        <w:spacing w:before="240"/>
        <w:ind w:firstLine="540"/>
        <w:jc w:val="both"/>
      </w:pPr>
      <w:r>
        <w:t>1) физические лица, зарегистрированные в с</w:t>
      </w:r>
      <w:r>
        <w:t xml:space="preserve">оответствии с Федеральным </w:t>
      </w:r>
      <w:hyperlink r:id="rId1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w:t>
      </w:r>
      <w:r>
        <w:t>альных предпринимателей;</w:t>
      </w:r>
    </w:p>
    <w:p w14:paraId="1025A1FF" w14:textId="77777777" w:rsidR="00000000" w:rsidRDefault="00203116">
      <w:pPr>
        <w:pStyle w:val="ConsPlusNormal"/>
        <w:spacing w:before="240"/>
        <w:ind w:firstLine="540"/>
        <w:jc w:val="both"/>
      </w:pPr>
      <w:r>
        <w:t>2) юридические лица (коммерческие и некоммерческие организации).</w:t>
      </w:r>
    </w:p>
    <w:p w14:paraId="0EC45FB3" w14:textId="77777777" w:rsidR="00000000" w:rsidRDefault="00203116">
      <w:pPr>
        <w:pStyle w:val="ConsPlusNormal"/>
        <w:spacing w:before="240"/>
        <w:ind w:firstLine="540"/>
        <w:jc w:val="both"/>
      </w:pPr>
      <w:r>
        <w:t xml:space="preserve">4. В </w:t>
      </w:r>
      <w:hyperlink r:id="rId12" w:history="1">
        <w:r>
          <w:rPr>
            <w:color w:val="0000FF"/>
          </w:rPr>
          <w:t>случаях</w:t>
        </w:r>
      </w:hyperlink>
      <w:r>
        <w:t xml:space="preserve"> и </w:t>
      </w:r>
      <w:hyperlink r:id="rId13" w:history="1">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w:t>
      </w:r>
      <w:r>
        <w:t>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w:t>
      </w:r>
      <w:r>
        <w:t xml:space="preserve"> активов не может выступать оператор информационной системы, в которой осуществляется выпуск указанных цифровых финансовых активов.</w:t>
      </w:r>
    </w:p>
    <w:p w14:paraId="1E980203" w14:textId="77777777" w:rsidR="00000000" w:rsidRDefault="00203116">
      <w:pPr>
        <w:pStyle w:val="ConsPlusNormal"/>
        <w:jc w:val="both"/>
      </w:pPr>
    </w:p>
    <w:p w14:paraId="4891F878" w14:textId="77777777" w:rsidR="00000000" w:rsidRDefault="00203116">
      <w:pPr>
        <w:pStyle w:val="ConsPlusTitle"/>
        <w:ind w:firstLine="540"/>
        <w:jc w:val="both"/>
        <w:outlineLvl w:val="0"/>
      </w:pPr>
      <w:bookmarkStart w:id="2" w:name="Par43"/>
      <w:bookmarkEnd w:id="2"/>
      <w:r>
        <w:t>Статья 3. Решение о выпуске цифровых финансовых активов</w:t>
      </w:r>
    </w:p>
    <w:p w14:paraId="22F5E318" w14:textId="77777777" w:rsidR="00000000" w:rsidRDefault="00203116">
      <w:pPr>
        <w:pStyle w:val="ConsPlusNormal"/>
        <w:jc w:val="both"/>
      </w:pPr>
    </w:p>
    <w:p w14:paraId="4E15DED8" w14:textId="77777777" w:rsidR="00000000" w:rsidRDefault="00203116">
      <w:pPr>
        <w:pStyle w:val="ConsPlusNormal"/>
        <w:ind w:firstLine="540"/>
        <w:jc w:val="both"/>
      </w:pPr>
      <w:bookmarkStart w:id="3" w:name="Par45"/>
      <w:bookmarkEnd w:id="3"/>
      <w:r>
        <w:t>1. Решение о выпуске цифровых финансовых актив</w:t>
      </w:r>
      <w:r>
        <w:t>ов должно содержать:</w:t>
      </w:r>
    </w:p>
    <w:p w14:paraId="3812D71E" w14:textId="77777777" w:rsidR="00000000" w:rsidRDefault="00203116">
      <w:pPr>
        <w:pStyle w:val="ConsPlusNormal"/>
        <w:spacing w:before="240"/>
        <w:ind w:firstLine="540"/>
        <w:jc w:val="both"/>
      </w:pPr>
      <w: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w:t>
      </w:r>
      <w:r>
        <w:t>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w:t>
      </w:r>
      <w:r>
        <w:t>нно-телекоммуникационной сети "Интернет";</w:t>
      </w:r>
    </w:p>
    <w:p w14:paraId="45D35AC9" w14:textId="77777777" w:rsidR="00000000" w:rsidRDefault="00203116">
      <w:pPr>
        <w:pStyle w:val="ConsPlusNormal"/>
        <w:spacing w:before="240"/>
        <w:ind w:firstLine="540"/>
        <w:jc w:val="both"/>
      </w:pPr>
      <w:r>
        <w:t>2) сведения об операторе информационной системы, в которой осуществляется выпуск цифровых финансовых активов;</w:t>
      </w:r>
    </w:p>
    <w:p w14:paraId="584EB665" w14:textId="77777777" w:rsidR="00000000" w:rsidRDefault="00203116">
      <w:pPr>
        <w:pStyle w:val="ConsPlusNormal"/>
        <w:spacing w:before="240"/>
        <w:ind w:firstLine="540"/>
        <w:jc w:val="both"/>
      </w:pPr>
      <w:r>
        <w:t xml:space="preserve">3) вид и объем прав, предусмотренных </w:t>
      </w:r>
      <w:hyperlink w:anchor="Par23" w:tooltip="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 w:history="1">
        <w:r>
          <w:rPr>
            <w:color w:val="0000FF"/>
          </w:rPr>
          <w:t>частью 2 статьи 1</w:t>
        </w:r>
      </w:hyperlink>
      <w:r>
        <w:t xml:space="preserve"> настоящего Федерально</w:t>
      </w:r>
      <w:r>
        <w:t>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w:t>
      </w:r>
      <w:r>
        <w:t>енных решением о выпуске цифровых финансовых активов условий по своему выбору определить одно из нескольких прав, которое будет им реализовано;</w:t>
      </w:r>
    </w:p>
    <w:p w14:paraId="5EB837AD" w14:textId="77777777" w:rsidR="00000000" w:rsidRDefault="00203116">
      <w:pPr>
        <w:pStyle w:val="ConsPlusNormal"/>
        <w:spacing w:before="240"/>
        <w:ind w:firstLine="540"/>
        <w:jc w:val="both"/>
      </w:pPr>
      <w:r>
        <w:t>4) количество выпускаемых цифровых финансовых активов и (или) указание предельной суммы денежных средств, которы</w:t>
      </w:r>
      <w:r>
        <w:t>е необходимо передать в оплату выпускаемых цифровых финансовых активов, и (или) предельного количества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w:t>
      </w:r>
      <w:r>
        <w:t xml:space="preserve">ии которых выпуск цифровых финансовых активов </w:t>
      </w:r>
      <w:r>
        <w:lastRenderedPageBreak/>
        <w:t>прекращается;</w:t>
      </w:r>
    </w:p>
    <w:p w14:paraId="5C3CD2C5" w14:textId="77777777" w:rsidR="00000000" w:rsidRDefault="00203116">
      <w:pPr>
        <w:pStyle w:val="ConsPlusNormal"/>
        <w:spacing w:before="240"/>
        <w:ind w:firstLine="540"/>
        <w:jc w:val="both"/>
      </w:pPr>
      <w:r>
        <w:t>5) условия, при наступлении которых выпуск цифровых финансовых активов признается состоявшимся (завершенным);</w:t>
      </w:r>
    </w:p>
    <w:p w14:paraId="246EB120" w14:textId="77777777" w:rsidR="00000000" w:rsidRDefault="00203116">
      <w:pPr>
        <w:pStyle w:val="ConsPlusNormal"/>
        <w:spacing w:before="240"/>
        <w:ind w:firstLine="540"/>
        <w:jc w:val="both"/>
      </w:pPr>
      <w:r>
        <w:t>6) цену приобретения цифровых финансовых активов при их выпуске или порядок ее определ</w:t>
      </w:r>
      <w:r>
        <w:t>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w:t>
      </w:r>
      <w:r>
        <w:t>к его определения (при оплате выпускаемых цифровых финансовых активов путем передачи иных цифровых финансовых активов в качестве встречного предоставления);</w:t>
      </w:r>
    </w:p>
    <w:p w14:paraId="458DDF22" w14:textId="77777777" w:rsidR="00000000" w:rsidRDefault="00203116">
      <w:pPr>
        <w:pStyle w:val="ConsPlusNormal"/>
        <w:spacing w:before="240"/>
        <w:ind w:firstLine="540"/>
        <w:jc w:val="both"/>
      </w:pPr>
      <w:r>
        <w:t xml:space="preserve">7) дату начала размещения выпускаемых цифровых финансовых активов путем заключения договоров об их </w:t>
      </w:r>
      <w:r>
        <w:t>приобретении;</w:t>
      </w:r>
    </w:p>
    <w:p w14:paraId="6EB5F244" w14:textId="77777777" w:rsidR="00000000" w:rsidRDefault="00203116">
      <w:pPr>
        <w:pStyle w:val="ConsPlusNormal"/>
        <w:spacing w:before="240"/>
        <w:ind w:firstLine="540"/>
        <w:jc w:val="both"/>
      </w:pPr>
      <w:r>
        <w:t>8) способ оплаты 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14:paraId="551C0F84" w14:textId="77777777" w:rsidR="00000000" w:rsidRDefault="00203116">
      <w:pPr>
        <w:pStyle w:val="ConsPlusNormal"/>
        <w:spacing w:before="240"/>
        <w:ind w:firstLine="540"/>
        <w:jc w:val="both"/>
      </w:pPr>
      <w:r>
        <w:t>9) указание на использование для выпуска цифровых финансовых активо</w:t>
      </w:r>
      <w:r>
        <w:t>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w:t>
      </w:r>
      <w:r>
        <w:t>ных технологий (в случае использования таких сделок);</w:t>
      </w:r>
    </w:p>
    <w:p w14:paraId="308C1BB0" w14:textId="77777777" w:rsidR="00000000" w:rsidRDefault="00203116">
      <w:pPr>
        <w:pStyle w:val="ConsPlusNormal"/>
        <w:spacing w:before="240"/>
        <w:ind w:firstLine="540"/>
        <w:jc w:val="both"/>
      </w:pPr>
      <w:r>
        <w:t>10) при использовании обеспечения выпуска цифровых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w:t>
      </w:r>
      <w:r>
        <w:t>щего его идентифицировать, и условия обеспечения;</w:t>
      </w:r>
    </w:p>
    <w:p w14:paraId="0A0EF586" w14:textId="77777777" w:rsidR="00000000" w:rsidRDefault="00203116">
      <w:pPr>
        <w:pStyle w:val="ConsPlusNormal"/>
        <w:spacing w:before="24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w:t>
      </w:r>
      <w:r>
        <w:t>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w:t>
      </w:r>
      <w:r>
        <w:t>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14:paraId="7AEDCD33" w14:textId="77777777" w:rsidR="00000000" w:rsidRDefault="00203116">
      <w:pPr>
        <w:pStyle w:val="ConsPlusNormal"/>
        <w:spacing w:before="240"/>
        <w:ind w:firstLine="540"/>
        <w:jc w:val="both"/>
      </w:pPr>
      <w:r>
        <w:t xml:space="preserve">12) указание на ограничение оснований и </w:t>
      </w:r>
      <w:r>
        <w:t>(или) размера ответственности лица, выпускающего цифровые финансовые активы (при наличии такого ограничения);</w:t>
      </w:r>
    </w:p>
    <w:p w14:paraId="0FE60E39" w14:textId="77777777" w:rsidR="00000000" w:rsidRDefault="00203116">
      <w:pPr>
        <w:pStyle w:val="ConsPlusNormal"/>
        <w:spacing w:before="24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14:paraId="07BC5B61" w14:textId="77777777" w:rsidR="00000000" w:rsidRDefault="00203116">
      <w:pPr>
        <w:pStyle w:val="ConsPlusNormal"/>
        <w:spacing w:before="240"/>
        <w:ind w:firstLine="540"/>
        <w:jc w:val="both"/>
      </w:pPr>
      <w:r>
        <w:t xml:space="preserve">2. В решении о </w:t>
      </w:r>
      <w:r>
        <w:t xml:space="preserve">выпуске цифровых финансовых активов наряду со сведениями, указанными в </w:t>
      </w:r>
      <w:hyperlink w:anchor="Par45" w:tooltip="1. Решение о выпуске цифровых финансовых активов должно содержать:" w:history="1">
        <w:r>
          <w:rPr>
            <w:color w:val="0000FF"/>
          </w:rPr>
          <w:t>части 1</w:t>
        </w:r>
      </w:hyperlink>
      <w:r>
        <w:t xml:space="preserve"> настоящей статьи, могут содержаться иные сведения, определенные лицом, выпускающим </w:t>
      </w:r>
      <w:r>
        <w:t>цифровые финансовые активы.</w:t>
      </w:r>
    </w:p>
    <w:p w14:paraId="600A5454" w14:textId="77777777" w:rsidR="00000000" w:rsidRDefault="00203116">
      <w:pPr>
        <w:pStyle w:val="ConsPlusNormal"/>
        <w:spacing w:before="240"/>
        <w:ind w:firstLine="540"/>
        <w:jc w:val="both"/>
      </w:pPr>
      <w:r>
        <w:lastRenderedPageBreak/>
        <w:t xml:space="preserve">3. Банк России вправе установить дополнительные к предусмотренным </w:t>
      </w:r>
      <w:hyperlink w:anchor="Par45" w:tooltip="1. Решение о выпуске цифровых финансовых активов должно содержать:" w:history="1">
        <w:r>
          <w:rPr>
            <w:color w:val="0000FF"/>
          </w:rPr>
          <w:t>частью 1</w:t>
        </w:r>
      </w:hyperlink>
      <w:r>
        <w:t xml:space="preserve"> настоящей статьи требования к содержанию решения о выпуске </w:t>
      </w:r>
      <w:r>
        <w:t>цифровых финансовых активов.</w:t>
      </w:r>
    </w:p>
    <w:p w14:paraId="07520E49" w14:textId="77777777" w:rsidR="00000000" w:rsidRDefault="00203116">
      <w:pPr>
        <w:pStyle w:val="ConsPlusNormal"/>
        <w:spacing w:before="24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w:t>
      </w:r>
      <w:r>
        <w:t>мысленным.</w:t>
      </w:r>
    </w:p>
    <w:p w14:paraId="71FAABFB" w14:textId="77777777" w:rsidR="00000000" w:rsidRDefault="00203116">
      <w:pPr>
        <w:pStyle w:val="ConsPlusNormal"/>
        <w:spacing w:before="24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w:t>
      </w:r>
      <w:r>
        <w:t>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14:paraId="38A4B57E" w14:textId="77777777" w:rsidR="00000000" w:rsidRDefault="00203116">
      <w:pPr>
        <w:pStyle w:val="ConsPlusNormal"/>
        <w:spacing w:before="240"/>
        <w:ind w:firstLine="540"/>
        <w:jc w:val="both"/>
      </w:pPr>
      <w:r>
        <w:t>6. Решение о вы</w:t>
      </w:r>
      <w:r>
        <w:t>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w:t>
      </w:r>
      <w:r>
        <w:t>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w:t>
      </w:r>
      <w:r>
        <w:t>х финансовых активов.</w:t>
      </w:r>
    </w:p>
    <w:p w14:paraId="21D37F9D" w14:textId="77777777" w:rsidR="00000000" w:rsidRDefault="00203116">
      <w:pPr>
        <w:pStyle w:val="ConsPlusNormal"/>
        <w:spacing w:before="24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w:t>
      </w:r>
      <w:r>
        <w:t>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w:t>
      </w:r>
      <w:r>
        <w:t>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w:t>
      </w:r>
      <w:r>
        <w:t>еленному кругу лиц.</w:t>
      </w:r>
    </w:p>
    <w:p w14:paraId="49D35F89" w14:textId="77777777" w:rsidR="00000000" w:rsidRDefault="00203116">
      <w:pPr>
        <w:pStyle w:val="ConsPlusNormal"/>
        <w:spacing w:before="24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14:paraId="4D04D8C5" w14:textId="77777777" w:rsidR="00000000" w:rsidRDefault="00203116">
      <w:pPr>
        <w:pStyle w:val="ConsPlusNormal"/>
        <w:jc w:val="both"/>
      </w:pPr>
    </w:p>
    <w:p w14:paraId="4DFCDAC7" w14:textId="77777777" w:rsidR="00000000" w:rsidRDefault="00203116">
      <w:pPr>
        <w:pStyle w:val="ConsPlusTitle"/>
        <w:ind w:firstLine="540"/>
        <w:jc w:val="both"/>
        <w:outlineLvl w:val="0"/>
      </w:pPr>
      <w:r>
        <w:t>Статья 4. Учет и обращение цифровых финансовых активов</w:t>
      </w:r>
    </w:p>
    <w:p w14:paraId="7861DCA1" w14:textId="77777777" w:rsidR="00000000" w:rsidRDefault="00203116">
      <w:pPr>
        <w:pStyle w:val="ConsPlusNormal"/>
        <w:jc w:val="both"/>
      </w:pPr>
    </w:p>
    <w:p w14:paraId="5D5A129C" w14:textId="77777777" w:rsidR="00000000" w:rsidRDefault="00203116">
      <w:pPr>
        <w:pStyle w:val="ConsPlusNormal"/>
        <w:ind w:firstLine="540"/>
        <w:jc w:val="both"/>
      </w:pPr>
      <w:r>
        <w:t>1. Цифровые финансовые активы учитываются в информационно</w:t>
      </w:r>
      <w:r>
        <w:t>й системе, в которой осуществляется их выпуск, в виде записей способами, установленными правилами указанной информационной системы.</w:t>
      </w:r>
    </w:p>
    <w:p w14:paraId="6388C9E7" w14:textId="77777777" w:rsidR="00000000" w:rsidRDefault="00203116">
      <w:pPr>
        <w:pStyle w:val="ConsPlusNormal"/>
        <w:spacing w:before="240"/>
        <w:ind w:firstLine="540"/>
        <w:jc w:val="both"/>
      </w:pPr>
      <w:r>
        <w:t>2. Записи о цифровых финансовых активах вносятся или изменяются по указанию лица, осуществляющего выпуск цифровых финансовых</w:t>
      </w:r>
      <w:r>
        <w:t xml:space="preserve">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w:t>
      </w:r>
      <w:r>
        <w:t xml:space="preserve">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w:t>
      </w:r>
      <w:r>
        <w:lastRenderedPageBreak/>
        <w:t>правилами информационной системы, в которой учитываются цифровые</w:t>
      </w:r>
      <w:r>
        <w:t xml:space="preserve"> финансовые активы.</w:t>
      </w:r>
    </w:p>
    <w:p w14:paraId="11B69DF4" w14:textId="77777777" w:rsidR="00000000" w:rsidRDefault="00203116">
      <w:pPr>
        <w:pStyle w:val="ConsPlusNormal"/>
        <w:spacing w:before="24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w:t>
      </w:r>
      <w:r>
        <w:t>едерации или решением о выпуске цифровых финансовых активов, записи о цифровых финансовых активах должны быть погашены.</w:t>
      </w:r>
    </w:p>
    <w:p w14:paraId="25D656DC" w14:textId="77777777" w:rsidR="00000000" w:rsidRDefault="00203116">
      <w:pPr>
        <w:pStyle w:val="ConsPlusNormal"/>
        <w:spacing w:before="240"/>
        <w:ind w:firstLine="540"/>
        <w:jc w:val="both"/>
      </w:pPr>
      <w:r>
        <w:t>4. Записи о цифровых финансовых активах не погашаются в случае, если обладателем цифровых финансовых активов становится лицо, их выпусти</w:t>
      </w:r>
      <w:r>
        <w:t>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w:t>
      </w:r>
      <w:r>
        <w:t xml:space="preserve">шена, если до истечения этого срока указанное лицо не перестало быть их обладателем. Положение </w:t>
      </w:r>
      <w:hyperlink r:id="rId14" w:history="1">
        <w:r>
          <w:rPr>
            <w:color w:val="0000FF"/>
          </w:rPr>
          <w:t>статьи 413</w:t>
        </w:r>
      </w:hyperlink>
      <w:r>
        <w:t xml:space="preserve"> Гражданского кодекса Российской Федераци</w:t>
      </w:r>
      <w:r>
        <w:t>и о прекращении обязательства совпадением должника и кредитора в одном лице в этом случае не применяется.</w:t>
      </w:r>
    </w:p>
    <w:p w14:paraId="2ACEF8C2" w14:textId="77777777" w:rsidR="00000000" w:rsidRDefault="00203116">
      <w:pPr>
        <w:pStyle w:val="ConsPlusNormal"/>
        <w:spacing w:before="24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w:t>
      </w:r>
      <w:r>
        <w:t>мента внесения в информационную систему записи о совершении такого перехода в соответствии с правилами информационной системы.</w:t>
      </w:r>
    </w:p>
    <w:p w14:paraId="612A0537" w14:textId="77777777" w:rsidR="00000000" w:rsidRDefault="00203116">
      <w:pPr>
        <w:pStyle w:val="ConsPlusNormal"/>
        <w:spacing w:before="24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w:t>
      </w:r>
      <w:r>
        <w:t>истему записи об этом в соответствии с правилами информационной системы.</w:t>
      </w:r>
    </w:p>
    <w:p w14:paraId="2416E78C" w14:textId="77777777" w:rsidR="00000000" w:rsidRDefault="00203116">
      <w:pPr>
        <w:pStyle w:val="ConsPlusNormal"/>
        <w:spacing w:before="24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14:paraId="1DBDB429" w14:textId="77777777" w:rsidR="00000000" w:rsidRDefault="00203116">
      <w:pPr>
        <w:pStyle w:val="ConsPlusNormal"/>
        <w:spacing w:before="240"/>
        <w:ind w:firstLine="540"/>
        <w:jc w:val="both"/>
      </w:pPr>
      <w:r>
        <w:t>1) лицо включен</w:t>
      </w:r>
      <w:r>
        <w:t xml:space="preserve">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ar167" w:tooltip="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 w:history="1">
        <w:r>
          <w:rPr>
            <w:color w:val="0000FF"/>
          </w:rPr>
          <w:t>статьей 8</w:t>
        </w:r>
      </w:hyperlink>
      <w:r>
        <w:t xml:space="preserve"> настоящего Федерального закона;</w:t>
      </w:r>
    </w:p>
    <w:p w14:paraId="11B55B9E" w14:textId="77777777" w:rsidR="00000000" w:rsidRDefault="00203116">
      <w:pPr>
        <w:pStyle w:val="ConsPlusNormal"/>
        <w:spacing w:before="240"/>
        <w:ind w:firstLine="540"/>
        <w:jc w:val="both"/>
      </w:pPr>
      <w:r>
        <w:t>2) лицо имеет доступ к информационной системе, в которой учитываются цифровые финансовые активы, посредством обладания уникал</w:t>
      </w:r>
      <w:r>
        <w:t>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14:paraId="75888440" w14:textId="77777777" w:rsidR="00000000" w:rsidRDefault="00203116">
      <w:pPr>
        <w:pStyle w:val="ConsPlusNormal"/>
        <w:spacing w:before="240"/>
        <w:ind w:firstLine="540"/>
        <w:jc w:val="both"/>
      </w:pPr>
      <w:r>
        <w:t>8. Досту</w:t>
      </w:r>
      <w:r>
        <w:t>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w:t>
      </w:r>
      <w:r>
        <w:t xml:space="preserve"> оператора информационной системы, предусмотренные настоящим Федеральным законом.</w:t>
      </w:r>
    </w:p>
    <w:p w14:paraId="114692E0" w14:textId="77777777" w:rsidR="00000000" w:rsidRDefault="00203116">
      <w:pPr>
        <w:pStyle w:val="ConsPlusNormal"/>
        <w:spacing w:before="240"/>
        <w:ind w:firstLine="540"/>
        <w:jc w:val="both"/>
      </w:pPr>
      <w:bookmarkStart w:id="4" w:name="Par79"/>
      <w:bookmarkEnd w:id="4"/>
      <w:r>
        <w:t xml:space="preserve">9. Банк России вправе определить </w:t>
      </w:r>
      <w:hyperlink r:id="rId15" w:history="1">
        <w:r>
          <w:rPr>
            <w:color w:val="0000FF"/>
          </w:rPr>
          <w:t>признаки</w:t>
        </w:r>
      </w:hyperlink>
      <w:r>
        <w:t xml:space="preserve"> цифровых фин</w:t>
      </w:r>
      <w:r>
        <w:t xml:space="preserve">ансовых активов, приобретение которых может осуществляться только лицом, являющимся квалифицированным инвестором, и (или) </w:t>
      </w:r>
      <w:hyperlink r:id="rId16" w:history="1">
        <w:r>
          <w:rPr>
            <w:color w:val="0000FF"/>
          </w:rPr>
          <w:t>признаки</w:t>
        </w:r>
      </w:hyperlink>
      <w:r>
        <w:t xml:space="preserve"> цифровых финанс</w:t>
      </w:r>
      <w:r>
        <w:t xml:space="preserve">овых активов, приобретение которых лицом, не являющимся </w:t>
      </w:r>
      <w:r>
        <w:lastRenderedPageBreak/>
        <w:t xml:space="preserve">квалифицированным инвестором, может осуществляться только в </w:t>
      </w:r>
      <w:hyperlink r:id="rId17" w:history="1">
        <w:r>
          <w:rPr>
            <w:color w:val="0000FF"/>
          </w:rPr>
          <w:t>пределах</w:t>
        </w:r>
      </w:hyperlink>
      <w:r>
        <w:t xml:space="preserve"> установленной Банком </w:t>
      </w:r>
      <w:r>
        <w:t>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14:paraId="5B7D4628" w14:textId="77777777" w:rsidR="00000000" w:rsidRDefault="00203116">
      <w:pPr>
        <w:pStyle w:val="ConsPlusNormal"/>
        <w:jc w:val="both"/>
      </w:pPr>
    </w:p>
    <w:p w14:paraId="6FF961DE" w14:textId="77777777" w:rsidR="00000000" w:rsidRDefault="00203116">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14:paraId="4D2C6CB8" w14:textId="77777777" w:rsidR="00000000" w:rsidRDefault="00203116">
      <w:pPr>
        <w:pStyle w:val="ConsPlusNormal"/>
        <w:jc w:val="both"/>
      </w:pPr>
    </w:p>
    <w:p w14:paraId="3C53BE6A" w14:textId="77777777" w:rsidR="00000000" w:rsidRDefault="00203116">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w:t>
      </w:r>
      <w:r>
        <w:t>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w:t>
      </w:r>
      <w:r>
        <w:t>ять депозитарную деятельность, лицо, имеющее право осуществлять деятельность организатора торговли).</w:t>
      </w:r>
    </w:p>
    <w:p w14:paraId="73BCADBD" w14:textId="77777777" w:rsidR="00000000" w:rsidRDefault="00203116">
      <w:pPr>
        <w:pStyle w:val="ConsPlusNormal"/>
        <w:spacing w:before="24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w:t>
      </w:r>
      <w:r>
        <w:t xml:space="preserve">в реестр операторов информационных систем, который ведется Банком России в установленном им </w:t>
      </w:r>
      <w:hyperlink r:id="rId18" w:history="1">
        <w:r>
          <w:rPr>
            <w:color w:val="0000FF"/>
          </w:rPr>
          <w:t>порядке</w:t>
        </w:r>
      </w:hyperlink>
      <w:r>
        <w:t>. Банк России осуществляет надзор за деятельнос</w:t>
      </w:r>
      <w:r>
        <w:t>тью оператора информационной системы, в которой осуществляется выпуск цифровых финансовых активов.</w:t>
      </w:r>
    </w:p>
    <w:p w14:paraId="28622592" w14:textId="77777777" w:rsidR="00000000" w:rsidRDefault="00203116">
      <w:pPr>
        <w:pStyle w:val="ConsPlusNormal"/>
        <w:spacing w:before="240"/>
        <w:ind w:firstLine="540"/>
        <w:jc w:val="both"/>
      </w:pPr>
      <w:bookmarkStart w:id="5" w:name="Par85"/>
      <w:bookmarkEnd w:id="5"/>
      <w:r>
        <w:t xml:space="preserve">3. Оператор информационной системы, в которой осуществляется выпуск цифровых финансовых активов, обязан утвердить правила указанной информационной </w:t>
      </w:r>
      <w:r>
        <w:t>системы, которые должны содержать:</w:t>
      </w:r>
    </w:p>
    <w:p w14:paraId="584819E5" w14:textId="77777777" w:rsidR="00000000" w:rsidRDefault="00203116">
      <w:pPr>
        <w:pStyle w:val="ConsPlusNormal"/>
        <w:spacing w:before="240"/>
        <w:ind w:firstLine="540"/>
        <w:jc w:val="both"/>
      </w:pPr>
      <w:r>
        <w:t>1) правила внесения изменений в алгоритм (алгоритмы) программ информационной системы;</w:t>
      </w:r>
    </w:p>
    <w:p w14:paraId="61164772" w14:textId="77777777" w:rsidR="00000000" w:rsidRDefault="00203116">
      <w:pPr>
        <w:pStyle w:val="ConsPlusNormal"/>
        <w:spacing w:before="240"/>
        <w:ind w:firstLine="540"/>
        <w:jc w:val="both"/>
      </w:pPr>
      <w:r>
        <w:t>2) требования к пользователям информационной системы;</w:t>
      </w:r>
    </w:p>
    <w:p w14:paraId="2EBFD7C7" w14:textId="77777777" w:rsidR="00000000" w:rsidRDefault="00203116">
      <w:pPr>
        <w:pStyle w:val="ConsPlusNormal"/>
        <w:spacing w:before="240"/>
        <w:ind w:firstLine="540"/>
        <w:jc w:val="both"/>
      </w:pPr>
      <w:r>
        <w:t>3) правила выпуска цифровых финансовых активов;</w:t>
      </w:r>
    </w:p>
    <w:p w14:paraId="10C5AE55" w14:textId="77777777" w:rsidR="00000000" w:rsidRDefault="00203116">
      <w:pPr>
        <w:pStyle w:val="ConsPlusNormal"/>
        <w:spacing w:before="240"/>
        <w:ind w:firstLine="540"/>
        <w:jc w:val="both"/>
      </w:pPr>
      <w:r>
        <w:t>4) правила привлечения операторов</w:t>
      </w:r>
      <w:r>
        <w:t xml:space="preserve"> обмена цифровых финансовых активов, включая требования к указанным операторам;</w:t>
      </w:r>
    </w:p>
    <w:p w14:paraId="0ABDBFD5" w14:textId="77777777" w:rsidR="00000000" w:rsidRDefault="00203116">
      <w:pPr>
        <w:pStyle w:val="ConsPlusNormal"/>
        <w:spacing w:before="240"/>
        <w:ind w:firstLine="540"/>
        <w:jc w:val="both"/>
      </w:pPr>
      <w:r>
        <w:t>5) требования к защите информации и операционной надежности;</w:t>
      </w:r>
    </w:p>
    <w:p w14:paraId="2C7516C3" w14:textId="77777777" w:rsidR="00000000" w:rsidRDefault="00203116">
      <w:pPr>
        <w:pStyle w:val="ConsPlusNormal"/>
        <w:spacing w:before="240"/>
        <w:ind w:firstLine="540"/>
        <w:jc w:val="both"/>
      </w:pPr>
      <w:r>
        <w:t>6) способы учета цифровых финансовых активов в информационной системе, а также внесения (изменения) записей о цифро</w:t>
      </w:r>
      <w:r>
        <w:t>вых финансовых активах в информационную систему;</w:t>
      </w:r>
    </w:p>
    <w:p w14:paraId="22F6FC27" w14:textId="77777777" w:rsidR="00000000" w:rsidRDefault="00203116">
      <w:pPr>
        <w:pStyle w:val="ConsPlusNormal"/>
        <w:spacing w:before="24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w:t>
      </w:r>
      <w:r>
        <w:t>ования в информационной системе);</w:t>
      </w:r>
    </w:p>
    <w:p w14:paraId="78341851" w14:textId="77777777" w:rsidR="00000000" w:rsidRDefault="00203116">
      <w:pPr>
        <w:pStyle w:val="ConsPlusNormal"/>
        <w:spacing w:before="24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w:t>
      </w:r>
      <w:r>
        <w:t xml:space="preserve"> систем к ведению реестра пользователей информационной системы (при условии их привлечения);</w:t>
      </w:r>
    </w:p>
    <w:p w14:paraId="0195C574" w14:textId="77777777" w:rsidR="00000000" w:rsidRDefault="00203116">
      <w:pPr>
        <w:pStyle w:val="ConsPlusNormal"/>
        <w:spacing w:before="240"/>
        <w:ind w:firstLine="540"/>
        <w:jc w:val="both"/>
      </w:pPr>
      <w:r>
        <w:t xml:space="preserve">9) правила ведения реестра владельцев ценных бумаг в информационной системе, в том </w:t>
      </w:r>
      <w:r>
        <w:lastRenderedPageBreak/>
        <w:t xml:space="preserve">числе сроки осуществления операций в реестре владельцев ценных бумаг, в случае, </w:t>
      </w:r>
      <w:r>
        <w:t>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w:t>
      </w:r>
      <w:r>
        <w:t>ии непубличного акционерного общества, выпущенные в виде цифровых финансовых активов).</w:t>
      </w:r>
    </w:p>
    <w:p w14:paraId="69C4A783" w14:textId="77777777" w:rsidR="00000000" w:rsidRDefault="00203116">
      <w:pPr>
        <w:pStyle w:val="ConsPlusNormal"/>
        <w:spacing w:before="240"/>
        <w:ind w:firstLine="540"/>
        <w:jc w:val="both"/>
      </w:pPr>
      <w:bookmarkStart w:id="6" w:name="Par95"/>
      <w:bookmarkEnd w:id="6"/>
      <w:r>
        <w:t xml:space="preserve">4. Банк России вправе установить дополнительные к предусмотренным </w:t>
      </w:r>
      <w:hyperlink w:anchor="Par85" w:tooltip="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 w:history="1">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r>
        <w:t>.</w:t>
      </w:r>
    </w:p>
    <w:p w14:paraId="385B4B85" w14:textId="77777777" w:rsidR="00000000" w:rsidRDefault="00203116">
      <w:pPr>
        <w:pStyle w:val="ConsPlusNormal"/>
        <w:spacing w:before="240"/>
        <w:ind w:firstLine="540"/>
        <w:jc w:val="both"/>
      </w:pPr>
      <w:bookmarkStart w:id="7" w:name="Par96"/>
      <w:bookmarkEnd w:id="7"/>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w:t>
      </w:r>
      <w:r>
        <w:t>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w:t>
      </w:r>
      <w:r>
        <w:t xml:space="preserve">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ar98" w:tooltip="7. Лица, указанные в части 5 настоящей статьи, должны соответствовать следующим требованиям к квалификации:" w:history="1">
        <w:r>
          <w:rPr>
            <w:color w:val="0000FF"/>
          </w:rPr>
          <w:t>частью 7</w:t>
        </w:r>
      </w:hyperlink>
      <w:r>
        <w:t xml:space="preserve"> настоящей статьи, и требованиям к деловой репутации, установленным </w:t>
      </w:r>
      <w:hyperlink w:anchor="Par104" w:tooltip="8. Лицами, указанными в частях 5 и 6 настоящей статьи, не могут являться:" w:history="1">
        <w:r>
          <w:rPr>
            <w:color w:val="0000FF"/>
          </w:rPr>
          <w:t>частью</w:t>
        </w:r>
        <w:r>
          <w:rPr>
            <w:color w:val="0000FF"/>
          </w:rPr>
          <w:t xml:space="preserve">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w:t>
      </w:r>
      <w:r>
        <w:t>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14:paraId="216D0715" w14:textId="77777777" w:rsidR="00000000" w:rsidRDefault="00203116">
      <w:pPr>
        <w:pStyle w:val="ConsPlusNormal"/>
        <w:spacing w:before="240"/>
        <w:ind w:firstLine="540"/>
        <w:jc w:val="both"/>
      </w:pPr>
      <w:bookmarkStart w:id="8" w:name="Par97"/>
      <w:bookmarkEnd w:id="8"/>
      <w:r>
        <w:t>6. В случае, если оператор информационн</w:t>
      </w:r>
      <w:r>
        <w:t>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w:t>
      </w:r>
      <w:r>
        <w:t>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w:t>
      </w:r>
      <w:r>
        <w:t xml:space="preserve">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ar104" w:tooltip="8. Лицами, указанными в частях 5 и 6 настоящей статьи, не могут являться:" w:history="1">
        <w:r>
          <w:rPr>
            <w:color w:val="0000FF"/>
          </w:rPr>
          <w:t>частью 8</w:t>
        </w:r>
      </w:hyperlink>
      <w:r>
        <w:t xml:space="preserve"> настоящей статьи.</w:t>
      </w:r>
    </w:p>
    <w:p w14:paraId="6EB57B54" w14:textId="77777777" w:rsidR="00000000" w:rsidRDefault="00203116">
      <w:pPr>
        <w:pStyle w:val="ConsPlusNormal"/>
        <w:spacing w:before="240"/>
        <w:ind w:firstLine="540"/>
        <w:jc w:val="both"/>
      </w:pPr>
      <w:bookmarkStart w:id="9" w:name="Par98"/>
      <w:bookmarkEnd w:id="9"/>
      <w:r>
        <w:t xml:space="preserve">7. Лица, указанные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части 5</w:t>
        </w:r>
      </w:hyperlink>
      <w:r>
        <w:t xml:space="preserve"> настоящей статьи, должны соответствовать следующим требованиям к квалификации:</w:t>
      </w:r>
    </w:p>
    <w:p w14:paraId="43494964" w14:textId="77777777" w:rsidR="00000000" w:rsidRDefault="00203116">
      <w:pPr>
        <w:pStyle w:val="ConsPlusNormal"/>
        <w:spacing w:before="240"/>
        <w:ind w:firstLine="540"/>
        <w:jc w:val="both"/>
      </w:pPr>
      <w:r>
        <w:t>1) лицо, осуществляющее ф</w:t>
      </w:r>
      <w:r>
        <w:t>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w:t>
      </w:r>
      <w:r>
        <w:t>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w:t>
      </w:r>
      <w:r>
        <w:t xml:space="preserve">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w:t>
      </w:r>
      <w:r>
        <w:lastRenderedPageBreak/>
        <w:t>органах государстве</w:t>
      </w:r>
      <w:r>
        <w:t>нной власти субъектов Российской Федерации, Банке России не менее двух лет;</w:t>
      </w:r>
    </w:p>
    <w:p w14:paraId="6D914F2D" w14:textId="77777777" w:rsidR="00000000" w:rsidRDefault="00203116">
      <w:pPr>
        <w:pStyle w:val="ConsPlusNormal"/>
        <w:spacing w:before="24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w:t>
      </w:r>
      <w:r>
        <w:t xml:space="preserve">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w:t>
      </w:r>
      <w:r>
        <w:t xml:space="preserve">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w:t>
      </w:r>
      <w:r>
        <w:t xml:space="preserve"> Евразийского экономического союза, органах государственной власти субъектов Российской Федерации, Банке России не менее двух лет;</w:t>
      </w:r>
    </w:p>
    <w:p w14:paraId="7A9766FB" w14:textId="77777777" w:rsidR="00000000" w:rsidRDefault="00203116">
      <w:pPr>
        <w:pStyle w:val="ConsPlusNormal"/>
        <w:spacing w:before="240"/>
        <w:ind w:firstLine="540"/>
        <w:jc w:val="both"/>
      </w:pPr>
      <w:r>
        <w:t>3) член коллегиального органа управления (наблюдательного или иного совета) оператора информационной системы, в которой осуще</w:t>
      </w:r>
      <w:r>
        <w:t>ствляется выпуск цифровых финансовых активов, - высшее образование;</w:t>
      </w:r>
    </w:p>
    <w:p w14:paraId="1D56B248" w14:textId="77777777" w:rsidR="00000000" w:rsidRDefault="00203116">
      <w:pPr>
        <w:pStyle w:val="ConsPlusNormal"/>
        <w:spacing w:before="240"/>
        <w:ind w:firstLine="540"/>
        <w:jc w:val="both"/>
      </w:pPr>
      <w: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w:t>
      </w:r>
      <w:r>
        <w:t>учета, составлением бухгалтерской (финансовой) отчетности либо аудиторской деятельностью в финансовой организации, не менее одного года;</w:t>
      </w:r>
    </w:p>
    <w:p w14:paraId="22023AD1" w14:textId="77777777" w:rsidR="00000000" w:rsidRDefault="00203116">
      <w:pPr>
        <w:pStyle w:val="ConsPlusNormal"/>
        <w:spacing w:before="240"/>
        <w:ind w:firstLine="540"/>
        <w:jc w:val="both"/>
      </w:pPr>
      <w:r>
        <w:t>5) руководитель службы внутреннего контроля (контролер), руководитель службы управления рисками (должностное лицо, отве</w:t>
      </w:r>
      <w:r>
        <w:t>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w:t>
      </w:r>
      <w:r>
        <w:t>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w:t>
      </w:r>
      <w:r>
        <w:t>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w:t>
      </w:r>
      <w:r>
        <w:t>ом с вопросами методологии и оценки управления рисками, внутреннего контроля или внутреннего аудита, не менее трех лет.</w:t>
      </w:r>
    </w:p>
    <w:p w14:paraId="4A97226A" w14:textId="77777777" w:rsidR="00000000" w:rsidRDefault="00203116">
      <w:pPr>
        <w:pStyle w:val="ConsPlusNormal"/>
        <w:spacing w:before="240"/>
        <w:ind w:firstLine="540"/>
        <w:jc w:val="both"/>
      </w:pPr>
      <w:bookmarkStart w:id="10" w:name="Par104"/>
      <w:bookmarkEnd w:id="10"/>
      <w:r>
        <w:t xml:space="preserve">8. Лицами, указанными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частях 5</w:t>
        </w:r>
      </w:hyperlink>
      <w:r>
        <w:t xml:space="preserve"> и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6</w:t>
        </w:r>
      </w:hyperlink>
      <w:r>
        <w:t xml:space="preserve"> настоящей статьи, не могут явля</w:t>
      </w:r>
      <w:r>
        <w:t>ться:</w:t>
      </w:r>
    </w:p>
    <w:p w14:paraId="23102915" w14:textId="77777777" w:rsidR="00000000" w:rsidRDefault="00203116">
      <w:pPr>
        <w:pStyle w:val="ConsPlusNormal"/>
        <w:spacing w:before="240"/>
        <w:ind w:firstLine="540"/>
        <w:jc w:val="both"/>
      </w:pPr>
      <w:r>
        <w:t>1) лица, имеющие неснятую или непогашенную судимость за совершение умышленного преступления;</w:t>
      </w:r>
    </w:p>
    <w:p w14:paraId="3E04C5AC" w14:textId="77777777" w:rsidR="00000000" w:rsidRDefault="00203116">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5820366B" w14:textId="77777777" w:rsidR="00000000" w:rsidRDefault="00203116">
      <w:pPr>
        <w:pStyle w:val="ConsPlusNormal"/>
        <w:spacing w:before="240"/>
        <w:ind w:firstLine="540"/>
        <w:jc w:val="both"/>
      </w:pPr>
      <w:r>
        <w:t xml:space="preserve">3) лица, которые осуществляли функции (независимо от срока, в течение которого они их осуществляли) единоличного </w:t>
      </w:r>
      <w:r>
        <w:t xml:space="preserve">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w:t>
      </w:r>
      <w:r>
        <w:lastRenderedPageBreak/>
        <w:t xml:space="preserve">(аннулирования) за </w:t>
      </w:r>
      <w:r>
        <w:t xml:space="preserve">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w:t>
      </w:r>
      <w:r>
        <w:t>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w:t>
      </w:r>
      <w:r>
        <w:t>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w:t>
      </w:r>
      <w:r>
        <w:t>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14:paraId="66D48607" w14:textId="77777777" w:rsidR="00000000" w:rsidRDefault="00203116">
      <w:pPr>
        <w:pStyle w:val="ConsPlusNormal"/>
        <w:spacing w:before="240"/>
        <w:ind w:firstLine="540"/>
        <w:jc w:val="both"/>
      </w:pPr>
      <w:r>
        <w:t>4) лица, которые два и более раза в течение последних трех лет в соответствии с вступ</w:t>
      </w:r>
      <w:r>
        <w:t>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w:t>
      </w:r>
      <w:r>
        <w:t>вное правонарушение повлекло административное наказание в виде предупреждения);</w:t>
      </w:r>
    </w:p>
    <w:p w14:paraId="0226AE9C" w14:textId="77777777" w:rsidR="00000000" w:rsidRDefault="00203116">
      <w:pPr>
        <w:pStyle w:val="ConsPlusNormal"/>
        <w:spacing w:before="240"/>
        <w:ind w:firstLine="540"/>
        <w:jc w:val="both"/>
      </w:pPr>
      <w:bookmarkStart w:id="11" w:name="Par109"/>
      <w:bookmarkEnd w:id="1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w:t>
      </w:r>
      <w:r>
        <w:t>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14:paraId="21055803" w14:textId="77777777" w:rsidR="00000000" w:rsidRDefault="00203116">
      <w:pPr>
        <w:pStyle w:val="ConsPlusNormal"/>
        <w:spacing w:before="240"/>
        <w:ind w:firstLine="540"/>
        <w:jc w:val="both"/>
      </w:pPr>
      <w:r>
        <w:t>6) лица, сведения о которых содержатся в предусмотренном Федеральным законом от 7 августа 2001 г</w:t>
      </w:r>
      <w:r>
        <w:t>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w:t>
      </w:r>
      <w:r>
        <w:t>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50E2D8D" w14:textId="77777777" w:rsidR="00000000" w:rsidRDefault="00203116">
      <w:pPr>
        <w:pStyle w:val="ConsPlusNormal"/>
        <w:spacing w:before="240"/>
        <w:ind w:firstLine="540"/>
        <w:jc w:val="both"/>
      </w:pPr>
      <w:r>
        <w:t>7) лица, в отношении которых межведомственным координационным органом, осуществляющим функции по против</w:t>
      </w:r>
      <w:r>
        <w:t>одействию финансированию терроризма, принято решение о замораживании (блокировании) его денежных средств или иного имущества.</w:t>
      </w:r>
    </w:p>
    <w:p w14:paraId="6BF66F7C" w14:textId="77777777" w:rsidR="00000000" w:rsidRDefault="00203116">
      <w:pPr>
        <w:pStyle w:val="ConsPlusNormal"/>
        <w:spacing w:before="240"/>
        <w:ind w:firstLine="540"/>
        <w:jc w:val="both"/>
      </w:pPr>
      <w:r>
        <w:t>9. Оператор информационной системы, в которой осуществляется выпуск цифровых финансовых активов, обязан в порядке и сроки, установ</w:t>
      </w:r>
      <w:r>
        <w:t xml:space="preserve">ленные нормативным </w:t>
      </w:r>
      <w:hyperlink r:id="rId19" w:history="1">
        <w:r>
          <w:rPr>
            <w:color w:val="0000FF"/>
          </w:rPr>
          <w:t>актом</w:t>
        </w:r>
      </w:hyperlink>
      <w:r>
        <w:t xml:space="preserve"> Банка России, уведомить Банк России о назначении (избрании) лиц на должности, указанные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 xml:space="preserve">части </w:t>
        </w:r>
        <w:r>
          <w:rPr>
            <w:color w:val="0000FF"/>
          </w:rPr>
          <w:t>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части 5</w:t>
        </w:r>
      </w:hyperlink>
      <w:r>
        <w:t xml:space="preserve"> настоящей статьи, и об освобождении от временного исполнения обязанно</w:t>
      </w:r>
      <w:r>
        <w:t xml:space="preserve">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20" w:history="1">
        <w:r>
          <w:rPr>
            <w:color w:val="0000FF"/>
          </w:rPr>
          <w:t>актом</w:t>
        </w:r>
      </w:hyperlink>
      <w:r>
        <w:t xml:space="preserve"> Банка России, представить в Банк России сведения о лицах, указанных в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части 6</w:t>
        </w:r>
      </w:hyperlink>
      <w:r>
        <w:t xml:space="preserve"> настоящей статьи.</w:t>
      </w:r>
    </w:p>
    <w:p w14:paraId="681FCC26" w14:textId="77777777" w:rsidR="00000000" w:rsidRDefault="00203116">
      <w:pPr>
        <w:pStyle w:val="ConsPlusNormal"/>
        <w:spacing w:before="240"/>
        <w:ind w:firstLine="540"/>
        <w:jc w:val="both"/>
      </w:pPr>
      <w:r>
        <w:t xml:space="preserve">10. В случае выявления фактов несоответствия лиц, указанных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части 5</w:t>
        </w:r>
      </w:hyperlink>
      <w:r>
        <w:t xml:space="preserve"> настоящей статьи, требованиям к квалификации, установленным </w:t>
      </w:r>
      <w:hyperlink w:anchor="Par98" w:tooltip="7. Лица, указанные в части 5 настоящей статьи, должны соответствовать следующим требованиям к квалификации:" w:history="1">
        <w:r>
          <w:rPr>
            <w:color w:val="0000FF"/>
          </w:rPr>
          <w:t>частью 7</w:t>
        </w:r>
      </w:hyperlink>
      <w:r>
        <w:t xml:space="preserve"> настоящей статьи, и (или) требованиям к деловой ре</w:t>
      </w:r>
      <w:r>
        <w:t xml:space="preserve">путации, установленным </w:t>
      </w:r>
      <w:hyperlink w:anchor="Par104" w:tooltip="8. Лицами, указанными в частях 5 и 6 настоящей статьи, не могут являться:" w:history="1">
        <w:r>
          <w:rPr>
            <w:color w:val="0000FF"/>
          </w:rPr>
          <w:t>частью 8</w:t>
        </w:r>
      </w:hyperlink>
      <w:r>
        <w:t xml:space="preserve"> настоящей статьи, Банк России вправе потребовать </w:t>
      </w:r>
      <w:r>
        <w:lastRenderedPageBreak/>
        <w:t>от оператора информационной системы, в которой осуществляется выпуск цифр</w:t>
      </w:r>
      <w:r>
        <w:t xml:space="preserve">овых финансовых активов, их замены в </w:t>
      </w:r>
      <w:hyperlink r:id="rId21" w:history="1">
        <w:r>
          <w:rPr>
            <w:color w:val="0000FF"/>
          </w:rPr>
          <w:t>порядке</w:t>
        </w:r>
      </w:hyperlink>
      <w:r>
        <w:t>, установленном нормативным актом Банка России.</w:t>
      </w:r>
    </w:p>
    <w:p w14:paraId="26E7C16C" w14:textId="77777777" w:rsidR="00000000" w:rsidRDefault="00203116">
      <w:pPr>
        <w:pStyle w:val="ConsPlusNormal"/>
        <w:spacing w:before="240"/>
        <w:ind w:firstLine="540"/>
        <w:jc w:val="both"/>
      </w:pPr>
      <w:bookmarkStart w:id="12" w:name="Par114"/>
      <w:bookmarkEnd w:id="12"/>
      <w:r>
        <w:t>11. В случае выявления фактов несоответств</w:t>
      </w:r>
      <w:r>
        <w:t xml:space="preserve">ия лиц, указанных в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части 6</w:t>
        </w:r>
      </w:hyperlink>
      <w:r>
        <w:t xml:space="preserve"> настоящей статьи, требованиям к деловой репутации, установленным </w:t>
      </w:r>
      <w:hyperlink w:anchor="Par104" w:tooltip="8. Лицами, указанными в частях 5 и 6 настоящей статьи, не могут являться:" w:history="1">
        <w:r>
          <w:rPr>
            <w:color w:val="0000FF"/>
          </w:rPr>
          <w:t>частью 8</w:t>
        </w:r>
      </w:hyperlink>
      <w:r>
        <w:t xml:space="preserve"> настоящей статьи, Банк Р</w:t>
      </w:r>
      <w:r>
        <w:t>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w:t>
      </w:r>
      <w:r>
        <w:t>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w:t>
      </w:r>
      <w:r>
        <w:t xml:space="preserve">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22"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w:t>
      </w:r>
      <w:r>
        <w:t>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w:t>
      </w:r>
      <w:r>
        <w:t>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w:t>
      </w:r>
      <w:r>
        <w:t>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w:t>
      </w:r>
      <w:r>
        <w:t>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w:t>
      </w:r>
      <w:r>
        <w:t>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14:paraId="23F40A21" w14:textId="77777777" w:rsidR="00000000" w:rsidRDefault="00203116">
      <w:pPr>
        <w:pStyle w:val="ConsPlusNormal"/>
        <w:spacing w:before="240"/>
        <w:ind w:firstLine="540"/>
        <w:jc w:val="both"/>
      </w:pPr>
      <w:bookmarkStart w:id="13" w:name="Par115"/>
      <w:bookmarkEnd w:id="13"/>
      <w:r>
        <w:t xml:space="preserve">12. Предписание Банка России, указанное в </w:t>
      </w:r>
      <w:hyperlink w:anchor="Par114" w:tooltip="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 w:history="1">
        <w:r>
          <w:rPr>
            <w:color w:val="0000FF"/>
          </w:rPr>
          <w:t>час</w:t>
        </w:r>
        <w:r>
          <w:rPr>
            <w:color w:val="0000FF"/>
          </w:rPr>
          <w:t>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w:t>
      </w:r>
      <w:r>
        <w:t xml:space="preserve">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23"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w:t>
      </w:r>
      <w:r>
        <w:t xml:space="preserve">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w:t>
      </w:r>
      <w:r>
        <w:t>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643548D0" w14:textId="77777777" w:rsidR="00000000" w:rsidRDefault="00203116">
      <w:pPr>
        <w:pStyle w:val="ConsPlusNormal"/>
        <w:spacing w:before="240"/>
        <w:ind w:firstLine="540"/>
        <w:jc w:val="both"/>
      </w:pPr>
      <w:bookmarkStart w:id="14" w:name="Par116"/>
      <w:bookmarkEnd w:id="14"/>
      <w:r>
        <w:t xml:space="preserve">13. Оператор информационной системы, в которой осуществляется выпуск цифровых </w:t>
      </w:r>
      <w:r>
        <w:lastRenderedPageBreak/>
        <w:t>фи</w:t>
      </w:r>
      <w:r>
        <w:t>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14:paraId="6B372F92" w14:textId="77777777" w:rsidR="00000000" w:rsidRDefault="00203116">
      <w:pPr>
        <w:pStyle w:val="ConsPlusNormal"/>
        <w:spacing w:before="240"/>
        <w:ind w:firstLine="540"/>
        <w:jc w:val="both"/>
      </w:pPr>
      <w:bookmarkStart w:id="15" w:name="Par117"/>
      <w:bookmarkEnd w:id="15"/>
      <w:r>
        <w:t xml:space="preserve">14. Оператор информационной системы, осуществляющей </w:t>
      </w:r>
      <w:r>
        <w:t>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14:paraId="3F28F657" w14:textId="77777777" w:rsidR="00000000" w:rsidRDefault="00203116">
      <w:pPr>
        <w:pStyle w:val="ConsPlusNormal"/>
        <w:spacing w:before="240"/>
        <w:ind w:firstLine="540"/>
        <w:jc w:val="both"/>
      </w:pPr>
      <w:bookmarkStart w:id="16" w:name="Par118"/>
      <w:bookmarkEnd w:id="16"/>
      <w:r>
        <w:t xml:space="preserve">15. Банк России вправе </w:t>
      </w:r>
      <w:r>
        <w:t>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w:t>
      </w:r>
      <w:r>
        <w:t>тности).</w:t>
      </w:r>
    </w:p>
    <w:p w14:paraId="217F3CA7" w14:textId="77777777" w:rsidR="00000000" w:rsidRDefault="00203116">
      <w:pPr>
        <w:pStyle w:val="ConsPlusNormal"/>
        <w:spacing w:before="240"/>
        <w:ind w:firstLine="540"/>
        <w:jc w:val="both"/>
      </w:pPr>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ar18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history="1">
        <w:r>
          <w:rPr>
            <w:color w:val="0000FF"/>
          </w:rPr>
          <w:t>части 1 статьи 10</w:t>
        </w:r>
      </w:hyperlink>
      <w:r>
        <w:t xml:space="preserve"> настоящего Федерального закона, с цифровыми финансо</w:t>
      </w:r>
      <w:r>
        <w:t>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w:t>
      </w:r>
      <w:r>
        <w:t xml:space="preserve">инансовых активов, положений правил обмена цифровых финансовых активов, предусмотренных </w:t>
      </w:r>
      <w:hyperlink w:anchor="Par231" w:tooltip="Статья 11. Правила обмена цифровых финансовых активов и порядок их согласования, реестр операторов обмена цифровых финансовых активов" w:history="1">
        <w:r>
          <w:rPr>
            <w:color w:val="0000FF"/>
          </w:rPr>
          <w:t>статьей 1</w:t>
        </w:r>
        <w:r>
          <w:rPr>
            <w:color w:val="0000FF"/>
          </w:rPr>
          <w:t>1</w:t>
        </w:r>
      </w:hyperlink>
      <w:r>
        <w:t xml:space="preserve"> настоящего Федерального закона.</w:t>
      </w:r>
    </w:p>
    <w:p w14:paraId="29468C5D" w14:textId="77777777" w:rsidR="00000000" w:rsidRDefault="00203116">
      <w:pPr>
        <w:pStyle w:val="ConsPlusNormal"/>
        <w:spacing w:before="240"/>
        <w:ind w:firstLine="540"/>
        <w:jc w:val="both"/>
      </w:pPr>
      <w:r>
        <w:t xml:space="preserve">17. Требования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частей 5</w:t>
        </w:r>
      </w:hyperlink>
      <w:r>
        <w:t xml:space="preserve"> - </w:t>
      </w:r>
      <w:hyperlink w:anchor="Par115" w:tooltip="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 w:history="1">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w:t>
      </w:r>
      <w:r>
        <w:t>,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1283A062" w14:textId="77777777" w:rsidR="00000000" w:rsidRDefault="00203116">
      <w:pPr>
        <w:pStyle w:val="ConsPlusNormal"/>
        <w:jc w:val="both"/>
      </w:pPr>
    </w:p>
    <w:p w14:paraId="5EAC85D9" w14:textId="77777777" w:rsidR="00000000" w:rsidRDefault="00203116">
      <w:pPr>
        <w:pStyle w:val="ConsPlusTitle"/>
        <w:ind w:firstLine="540"/>
        <w:jc w:val="both"/>
        <w:outlineLvl w:val="0"/>
      </w:pPr>
      <w:r>
        <w:t xml:space="preserve">Статья 6. Требования к деятельности оператора </w:t>
      </w:r>
      <w:r>
        <w:t>информационной системы, в которой осуществляется выпуск цифровых финансовых активов</w:t>
      </w:r>
    </w:p>
    <w:p w14:paraId="1B97C328" w14:textId="77777777" w:rsidR="00000000" w:rsidRDefault="00203116">
      <w:pPr>
        <w:pStyle w:val="ConsPlusNormal"/>
        <w:jc w:val="both"/>
      </w:pPr>
    </w:p>
    <w:p w14:paraId="28268989" w14:textId="77777777" w:rsidR="00000000" w:rsidRDefault="00203116">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14:paraId="6977027E" w14:textId="77777777" w:rsidR="00000000" w:rsidRDefault="00203116">
      <w:pPr>
        <w:pStyle w:val="ConsPlusNormal"/>
        <w:spacing w:before="240"/>
        <w:ind w:firstLine="540"/>
        <w:jc w:val="both"/>
      </w:pPr>
      <w:r>
        <w:t>1) возможность восстановления доступа обладателя цифров</w:t>
      </w:r>
      <w:r>
        <w:t>ых финансовых активов к записям информационной системы по требованию обладателя цифровых финансовых активов, если такой доступ был им утрачен;</w:t>
      </w:r>
    </w:p>
    <w:p w14:paraId="15A77EAF" w14:textId="77777777" w:rsidR="00000000" w:rsidRDefault="00203116">
      <w:pPr>
        <w:pStyle w:val="ConsPlusNormal"/>
        <w:spacing w:before="240"/>
        <w:ind w:firstLine="540"/>
        <w:jc w:val="both"/>
      </w:pPr>
      <w:r>
        <w:t>2) бесперебойность и непрерывность функционирования информационной системы, в том числе наличие и надлежащее функ</w:t>
      </w:r>
      <w:r>
        <w:t>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14:paraId="55B3AA0F" w14:textId="77777777" w:rsidR="00000000" w:rsidRDefault="00203116">
      <w:pPr>
        <w:pStyle w:val="ConsPlusNormal"/>
        <w:spacing w:before="240"/>
        <w:ind w:firstLine="540"/>
        <w:jc w:val="both"/>
      </w:pPr>
      <w:r>
        <w:t>3) целостность и достоверность информации о цифровых финансовых активах, содержащейся в записях</w:t>
      </w:r>
      <w:r>
        <w:t xml:space="preserve"> информационной системы;</w:t>
      </w:r>
    </w:p>
    <w:p w14:paraId="688FDAE9" w14:textId="77777777" w:rsidR="00000000" w:rsidRDefault="00203116">
      <w:pPr>
        <w:pStyle w:val="ConsPlusNormal"/>
        <w:spacing w:before="240"/>
        <w:ind w:firstLine="540"/>
        <w:jc w:val="both"/>
      </w:pPr>
      <w:r>
        <w:t xml:space="preserve">4) корректность реализации в информационной системе установленных оператором </w:t>
      </w:r>
      <w:r>
        <w:lastRenderedPageBreak/>
        <w:t>информационной системы алгоритма (алгоритмов) создания, хранения и обновления информации, содержащейся в распределенном реестре, и алгоритма (алгоритмов),</w:t>
      </w:r>
      <w:r>
        <w:t xml:space="preserve">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w:t>
      </w:r>
      <w:r>
        <w:t xml:space="preserve"> систем на основе распределенного реестра.</w:t>
      </w:r>
    </w:p>
    <w:p w14:paraId="71CE1833" w14:textId="77777777" w:rsidR="00000000" w:rsidRDefault="00203116">
      <w:pPr>
        <w:pStyle w:val="ConsPlusNormal"/>
        <w:spacing w:before="24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w:t>
      </w:r>
      <w:r>
        <w:t>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w:t>
      </w:r>
      <w:r>
        <w:t>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w:t>
      </w:r>
      <w:r>
        <w:t>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w:t>
      </w:r>
      <w:r>
        <w:t>нансовых активах, произведенных в соответствии с настоящей частью, не позднее рабочего дня, следующего за днем внесения (изменения) записей.</w:t>
      </w:r>
    </w:p>
    <w:p w14:paraId="0A834A87" w14:textId="77777777" w:rsidR="00000000" w:rsidRDefault="00203116">
      <w:pPr>
        <w:pStyle w:val="ConsPlusNormal"/>
        <w:spacing w:before="240"/>
        <w:ind w:firstLine="540"/>
        <w:jc w:val="both"/>
      </w:pPr>
      <w:r>
        <w:t>3. Оператор инфо</w:t>
      </w:r>
      <w:r>
        <w:t>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14:paraId="69CEC308" w14:textId="77777777" w:rsidR="00000000" w:rsidRDefault="00203116">
      <w:pPr>
        <w:pStyle w:val="ConsPlusNormal"/>
        <w:spacing w:before="240"/>
        <w:ind w:firstLine="540"/>
        <w:jc w:val="both"/>
      </w:pPr>
      <w:r>
        <w:t>1) по требованию суда;</w:t>
      </w:r>
    </w:p>
    <w:p w14:paraId="3C1CE744" w14:textId="77777777" w:rsidR="00000000" w:rsidRDefault="00203116">
      <w:pPr>
        <w:pStyle w:val="ConsPlusNormal"/>
        <w:spacing w:before="240"/>
        <w:ind w:firstLine="540"/>
        <w:jc w:val="both"/>
      </w:pPr>
      <w:r>
        <w:t>2) по требован</w:t>
      </w:r>
      <w:r>
        <w:t>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w:t>
      </w:r>
      <w:r>
        <w:t xml:space="preserve">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w:t>
      </w:r>
      <w:r>
        <w:t>для осуществления ими своих функций, предусмотренных законодательством Российской Федерации;</w:t>
      </w:r>
    </w:p>
    <w:p w14:paraId="3BE101FB" w14:textId="77777777" w:rsidR="00000000" w:rsidRDefault="00203116">
      <w:pPr>
        <w:pStyle w:val="ConsPlusNormal"/>
        <w:spacing w:before="24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14:paraId="4215D1B3" w14:textId="77777777" w:rsidR="00000000" w:rsidRDefault="00203116">
      <w:pPr>
        <w:pStyle w:val="ConsPlusNormal"/>
        <w:spacing w:before="240"/>
        <w:ind w:firstLine="540"/>
        <w:jc w:val="both"/>
      </w:pPr>
      <w:r>
        <w:t>4) на основан</w:t>
      </w:r>
      <w:r>
        <w:t>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w:t>
      </w:r>
      <w:r>
        <w:t xml:space="preserve"> </w:t>
      </w:r>
      <w:hyperlink r:id="rId24" w:history="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w:t>
      </w:r>
      <w:r>
        <w:t>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w:t>
      </w:r>
      <w:r>
        <w:t xml:space="preserve">ыми правовыми актами соответствующих федеральных органов исполнительной </w:t>
      </w:r>
      <w:r>
        <w:lastRenderedPageBreak/>
        <w:t>власти;</w:t>
      </w:r>
    </w:p>
    <w:p w14:paraId="5A1A9FDC" w14:textId="77777777" w:rsidR="00000000" w:rsidRDefault="00203116">
      <w:pPr>
        <w:pStyle w:val="ConsPlusNormal"/>
        <w:spacing w:before="24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14:paraId="4A73A0F9" w14:textId="77777777" w:rsidR="00000000" w:rsidRDefault="00203116">
      <w:pPr>
        <w:pStyle w:val="ConsPlusNormal"/>
        <w:spacing w:before="240"/>
        <w:ind w:firstLine="540"/>
        <w:jc w:val="both"/>
      </w:pPr>
      <w:r>
        <w:t>6) по требованию конкурсного управляюще</w:t>
      </w:r>
      <w:r>
        <w:t>го в ходе конкурсного производства в отношении обладателя цифровых финансовых активов;</w:t>
      </w:r>
    </w:p>
    <w:p w14:paraId="50F3596E" w14:textId="77777777" w:rsidR="00000000" w:rsidRDefault="00203116">
      <w:pPr>
        <w:pStyle w:val="ConsPlusNormal"/>
        <w:spacing w:before="24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25" w:history="1">
        <w:r>
          <w:rPr>
            <w:color w:val="0000FF"/>
          </w:rPr>
          <w:t>статьи 8.6-1</w:t>
        </w:r>
      </w:hyperlink>
      <w:r>
        <w:t xml:space="preserve"> Федерального закона от 22 апреля 1996 года N 39-ФЗ "О рынке ценных бумаг".</w:t>
      </w:r>
    </w:p>
    <w:p w14:paraId="22BABD29" w14:textId="77777777" w:rsidR="00000000" w:rsidRDefault="00203116">
      <w:pPr>
        <w:pStyle w:val="ConsPlusNormal"/>
        <w:spacing w:before="240"/>
        <w:ind w:firstLine="540"/>
        <w:jc w:val="both"/>
      </w:pPr>
      <w:r>
        <w:t>4. Оператор информационной системы, в которой осуществляется выпуск цифровы</w:t>
      </w:r>
      <w:r>
        <w:t>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w:t>
      </w:r>
      <w:r>
        <w:t>ющих сделок.</w:t>
      </w:r>
    </w:p>
    <w:p w14:paraId="70F78C75" w14:textId="77777777" w:rsidR="00000000" w:rsidRDefault="00203116">
      <w:pPr>
        <w:pStyle w:val="ConsPlusNormal"/>
        <w:spacing w:before="24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w:t>
      </w:r>
      <w:r>
        <w:t xml:space="preserve">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w:t>
      </w:r>
      <w:r>
        <w:t>иных прав), в порядке и на условиях, предусмотренных решением о выпуске соответствующих цифровых финансовых активов.</w:t>
      </w:r>
    </w:p>
    <w:p w14:paraId="63D4580B" w14:textId="77777777" w:rsidR="00000000" w:rsidRDefault="00203116">
      <w:pPr>
        <w:pStyle w:val="ConsPlusNormal"/>
        <w:spacing w:before="240"/>
        <w:ind w:firstLine="540"/>
        <w:jc w:val="both"/>
      </w:pPr>
      <w:r>
        <w:t>6. Оператор информационной системы, в которой осуществляется выпуск цифровых финансовых активов, вправе осуществлять признание лиц квалифиц</w:t>
      </w:r>
      <w:r>
        <w:t xml:space="preserve">ированными инвесторами по их заявлениям в соответствии со </w:t>
      </w:r>
      <w:hyperlink r:id="rId26" w:history="1">
        <w:r>
          <w:rPr>
            <w:color w:val="0000FF"/>
          </w:rPr>
          <w:t>статьей 51.2</w:t>
        </w:r>
      </w:hyperlink>
      <w:r>
        <w:t xml:space="preserve"> Федерального закона от 22 апреля 1996 года N 39-ФЗ "О рынке ценных бумаг".</w:t>
      </w:r>
    </w:p>
    <w:p w14:paraId="64427B6E" w14:textId="77777777" w:rsidR="00000000" w:rsidRDefault="00203116">
      <w:pPr>
        <w:pStyle w:val="ConsPlusNormal"/>
        <w:spacing w:before="240"/>
        <w:ind w:firstLine="540"/>
        <w:jc w:val="both"/>
      </w:pPr>
      <w:r>
        <w:t>7.</w:t>
      </w:r>
      <w:r>
        <w:t xml:space="preserve"> Последствием приобретения цифровых финансовых активов, соответствующих признакам, определенным Банком России в соответствии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лицом, которое не является квалифицированным инвест</w:t>
      </w:r>
      <w:r>
        <w:t>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w:t>
      </w:r>
      <w:r>
        <w:t>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w:t>
      </w:r>
      <w:r>
        <w:t xml:space="preserve">нсовых активов, соответствующих признакам, определенным Банком России в соответствии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w:t>
      </w:r>
      <w:r>
        <w:t>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w:t>
      </w:r>
      <w:r>
        <w:t xml:space="preserve">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w:t>
      </w:r>
      <w:r>
        <w:lastRenderedPageBreak/>
        <w:t>настоящей частью, не применяется. Иск о применении последствия, предусмотренного настоящей частью, мо</w:t>
      </w:r>
      <w:r>
        <w:t xml:space="preserve">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в течение одного года с даты приоб</w:t>
      </w:r>
      <w:r>
        <w:t>ретения таких цифровых финансовых активов.</w:t>
      </w:r>
    </w:p>
    <w:p w14:paraId="65861834" w14:textId="77777777" w:rsidR="00000000" w:rsidRDefault="00203116">
      <w:pPr>
        <w:pStyle w:val="ConsPlusNormal"/>
        <w:jc w:val="both"/>
      </w:pPr>
    </w:p>
    <w:p w14:paraId="645B7CA6" w14:textId="77777777" w:rsidR="00000000" w:rsidRDefault="00203116">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14:paraId="24C9CC84" w14:textId="77777777" w:rsidR="00000000" w:rsidRDefault="00203116">
      <w:pPr>
        <w:pStyle w:val="ConsPlusNormal"/>
        <w:jc w:val="both"/>
      </w:pPr>
    </w:p>
    <w:p w14:paraId="6CB7A01E" w14:textId="77777777" w:rsidR="00000000" w:rsidRDefault="00203116">
      <w:pPr>
        <w:pStyle w:val="ConsPlusNormal"/>
        <w:ind w:firstLine="540"/>
        <w:jc w:val="both"/>
      </w:pPr>
      <w:r>
        <w:t xml:space="preserve">1. Банк России в установленном им </w:t>
      </w:r>
      <w:hyperlink r:id="rId27" w:history="1">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w:t>
      </w:r>
      <w:r>
        <w:t>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14:paraId="5B8699A1" w14:textId="77777777" w:rsidR="00000000" w:rsidRDefault="00203116">
      <w:pPr>
        <w:pStyle w:val="ConsPlusNormal"/>
        <w:spacing w:before="240"/>
        <w:ind w:firstLine="540"/>
        <w:jc w:val="both"/>
      </w:pPr>
      <w:bookmarkStart w:id="17" w:name="Par146"/>
      <w:bookmarkEnd w:id="17"/>
      <w:r>
        <w:t>2. После утвержде</w:t>
      </w:r>
      <w:r>
        <w:t>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14:paraId="55C0A3B5" w14:textId="77777777" w:rsidR="00000000" w:rsidRDefault="00203116">
      <w:pPr>
        <w:pStyle w:val="ConsPlusNormal"/>
        <w:spacing w:before="240"/>
        <w:ind w:firstLine="540"/>
        <w:jc w:val="both"/>
      </w:pPr>
      <w:r>
        <w:t>1) ходатайство о включ</w:t>
      </w:r>
      <w:r>
        <w:t>ении в реестр операторов информационных систем;</w:t>
      </w:r>
    </w:p>
    <w:p w14:paraId="5A553802" w14:textId="77777777" w:rsidR="00000000" w:rsidRDefault="00203116">
      <w:pPr>
        <w:pStyle w:val="ConsPlusNormal"/>
        <w:spacing w:before="240"/>
        <w:ind w:firstLine="540"/>
        <w:jc w:val="both"/>
      </w:pPr>
      <w:r>
        <w:t xml:space="preserve">2) копии документов об избрании (назначении) лиц, указанных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части 5 статьи 5</w:t>
        </w:r>
      </w:hyperlink>
      <w:r>
        <w:t xml:space="preserve"> настоящего Федерального закона;</w:t>
      </w:r>
    </w:p>
    <w:p w14:paraId="12529C17" w14:textId="77777777" w:rsidR="00000000" w:rsidRDefault="00203116">
      <w:pPr>
        <w:pStyle w:val="ConsPlusNormal"/>
        <w:spacing w:before="240"/>
        <w:ind w:firstLine="540"/>
        <w:jc w:val="both"/>
      </w:pPr>
      <w:r>
        <w:t xml:space="preserve">3) документы, содержащие сведения о лицах, указанных в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части 6 статьи 5</w:t>
        </w:r>
      </w:hyperlink>
      <w:r>
        <w:t xml:space="preserve"> настоящего Федерального закона;</w:t>
      </w:r>
    </w:p>
    <w:p w14:paraId="063ADF66" w14:textId="77777777" w:rsidR="00000000" w:rsidRDefault="00203116">
      <w:pPr>
        <w:pStyle w:val="ConsPlusNormal"/>
        <w:spacing w:before="240"/>
        <w:ind w:firstLine="540"/>
        <w:jc w:val="both"/>
      </w:pPr>
      <w:r>
        <w:t xml:space="preserve">4) документы, подтверждающие соответствие лиц, указанных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частях 5</w:t>
        </w:r>
      </w:hyperlink>
      <w:r>
        <w:t xml:space="preserve"> и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6 статьи 5</w:t>
        </w:r>
      </w:hyperlink>
      <w:r>
        <w:t xml:space="preserve"> настоящего Федерального закона, требованиям к квалификации, установленным </w:t>
      </w:r>
      <w:hyperlink w:anchor="Par98" w:tooltip="7. Лица, указанные в части 5 настоящей статьи, должны соответствовать следующим требованиям к квалификации:" w:history="1">
        <w:r>
          <w:rPr>
            <w:color w:val="0000FF"/>
          </w:rPr>
          <w:t>частью 7 статьи 5</w:t>
        </w:r>
      </w:hyperlink>
      <w:r>
        <w:t xml:space="preserve"> настоящего Федерального зако</w:t>
      </w:r>
      <w:r>
        <w:t xml:space="preserve">на, и (или) требованиям к деловой репутации, установленным </w:t>
      </w:r>
      <w:hyperlink w:anchor="Par109"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history="1">
        <w:r>
          <w:rPr>
            <w:color w:val="0000FF"/>
          </w:rPr>
          <w:t>пунктами 1</w:t>
        </w:r>
      </w:hyperlink>
      <w:r>
        <w:t xml:space="preserve"> - </w:t>
      </w:r>
      <w:hyperlink w:anchor="Par109"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history="1">
        <w:r>
          <w:rPr>
            <w:color w:val="0000FF"/>
          </w:rPr>
          <w:t>5 части 8 статьи 5</w:t>
        </w:r>
      </w:hyperlink>
      <w:r>
        <w:t xml:space="preserve"> настоящего Федерального закона;</w:t>
      </w:r>
    </w:p>
    <w:p w14:paraId="1B98F2A5" w14:textId="77777777" w:rsidR="00000000" w:rsidRDefault="00203116">
      <w:pPr>
        <w:pStyle w:val="ConsPlusNormal"/>
        <w:spacing w:before="24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ar116"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history="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ar118"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history="1">
        <w:r>
          <w:rPr>
            <w:color w:val="0000FF"/>
          </w:rPr>
          <w:t>частью 15 статьи 5</w:t>
        </w:r>
      </w:hyperlink>
      <w:r>
        <w:t xml:space="preserve"> настоящего Федерального закона.</w:t>
      </w:r>
    </w:p>
    <w:p w14:paraId="55A16C52" w14:textId="77777777" w:rsidR="00000000" w:rsidRDefault="00203116">
      <w:pPr>
        <w:pStyle w:val="ConsPlusNormal"/>
        <w:spacing w:before="240"/>
        <w:ind w:firstLine="540"/>
        <w:jc w:val="both"/>
      </w:pPr>
      <w:bookmarkStart w:id="18" w:name="Par152"/>
      <w:bookmarkEnd w:id="18"/>
      <w:r>
        <w:t xml:space="preserve">3. </w:t>
      </w:r>
      <w:hyperlink r:id="rId28" w:history="1">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w:t>
      </w:r>
      <w:r>
        <w:t xml:space="preserve">вых финансовых активов, а также порядок представления в Банк России предусмотренных </w:t>
      </w:r>
      <w:hyperlink w:anchor="Par146"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history="1">
        <w:r>
          <w:rPr>
            <w:color w:val="0000FF"/>
          </w:rPr>
          <w:t>частью 2</w:t>
        </w:r>
      </w:hyperlink>
      <w:r>
        <w:t xml:space="preserve"> настоящей статьи документов и требования к ним устанавливаются Банком России.</w:t>
      </w:r>
    </w:p>
    <w:p w14:paraId="2CC57176" w14:textId="77777777" w:rsidR="00000000" w:rsidRDefault="00203116">
      <w:pPr>
        <w:pStyle w:val="ConsPlusNormal"/>
        <w:spacing w:before="240"/>
        <w:ind w:firstLine="540"/>
        <w:jc w:val="both"/>
      </w:pPr>
      <w:r>
        <w:t>4. В срок, не превышающий 60 рабочих дней со дня получения пра</w:t>
      </w:r>
      <w:r>
        <w:t xml:space="preserve">вил информационной системы, в которой осуществляется выпуск цифровых финансовых активов, и документов, предусмотренных </w:t>
      </w:r>
      <w:hyperlink w:anchor="Par146"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history="1">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w:t>
      </w:r>
      <w:r>
        <w:t>х согласовании.</w:t>
      </w:r>
    </w:p>
    <w:p w14:paraId="2D9E9662" w14:textId="77777777" w:rsidR="00000000" w:rsidRDefault="00203116">
      <w:pPr>
        <w:pStyle w:val="ConsPlusNormal"/>
        <w:spacing w:before="240"/>
        <w:ind w:firstLine="540"/>
        <w:jc w:val="both"/>
      </w:pPr>
      <w:bookmarkStart w:id="19" w:name="Par154"/>
      <w:bookmarkEnd w:id="19"/>
      <w:r>
        <w:lastRenderedPageBreak/>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14:paraId="37FBF143" w14:textId="77777777" w:rsidR="00000000" w:rsidRDefault="00203116">
      <w:pPr>
        <w:pStyle w:val="ConsPlusNormal"/>
        <w:spacing w:before="240"/>
        <w:ind w:firstLine="540"/>
        <w:jc w:val="both"/>
      </w:pPr>
      <w:r>
        <w:t xml:space="preserve">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w:t>
      </w:r>
      <w:hyperlink w:anchor="Par152" w:tooltip="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ar95" w:tooltip="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 w:history="1">
        <w:r>
          <w:rPr>
            <w:color w:val="0000FF"/>
          </w:rPr>
          <w:t>частью 4 статьи 5</w:t>
        </w:r>
      </w:hyperlink>
      <w:r>
        <w:t xml:space="preserve"> настоящего Федерального закона;</w:t>
      </w:r>
    </w:p>
    <w:p w14:paraId="57637201" w14:textId="77777777" w:rsidR="00000000" w:rsidRDefault="00203116">
      <w:pPr>
        <w:pStyle w:val="ConsPlusNormal"/>
        <w:spacing w:before="240"/>
        <w:ind w:firstLine="540"/>
        <w:jc w:val="both"/>
      </w:pPr>
      <w:r>
        <w:t>2) в случае несоответствия лиц, у</w:t>
      </w:r>
      <w:r>
        <w:t xml:space="preserve">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частях 5</w:t>
        </w:r>
      </w:hyperlink>
      <w:r>
        <w:t xml:space="preserve"> и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6 статьи 5</w:t>
        </w:r>
      </w:hyperlink>
      <w:r>
        <w:t xml:space="preserve"> настоящего Федерального закона, требованиям к квалификации, установленным </w:t>
      </w:r>
      <w:hyperlink w:anchor="Par98" w:tooltip="7. Лица, указанные в части 5 настоящей статьи, должны соответствовать следующим требованиям к квалификации:"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ar104" w:tooltip="8. Лицами, указанными в частях 5 и 6 настоящей статьи, не могут являться:" w:history="1">
        <w:r>
          <w:rPr>
            <w:color w:val="0000FF"/>
          </w:rPr>
          <w:t>частью 8 с</w:t>
        </w:r>
        <w:r>
          <w:rPr>
            <w:color w:val="0000FF"/>
          </w:rPr>
          <w:t>татьи 5</w:t>
        </w:r>
      </w:hyperlink>
      <w:r>
        <w:t xml:space="preserve"> настоящего Федерального закона;</w:t>
      </w:r>
    </w:p>
    <w:p w14:paraId="1D1961F6" w14:textId="77777777" w:rsidR="00000000" w:rsidRDefault="00203116">
      <w:pPr>
        <w:pStyle w:val="ConsPlusNormal"/>
        <w:spacing w:before="24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ar116"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history="1">
        <w:r>
          <w:rPr>
            <w:color w:val="0000FF"/>
          </w:rPr>
          <w:t>частями 13</w:t>
        </w:r>
      </w:hyperlink>
      <w:r>
        <w:t xml:space="preserve"> и </w:t>
      </w:r>
      <w:hyperlink w:anchor="Par117" w:tooltip="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 w:history="1">
        <w:r>
          <w:rPr>
            <w:color w:val="0000FF"/>
          </w:rPr>
          <w:t>14 статьи 5</w:t>
        </w:r>
      </w:hyperlink>
      <w:r>
        <w:t xml:space="preserve"> настоящего Федерального закона, и требованиям, установленным Банком России в соответствии с </w:t>
      </w:r>
      <w:hyperlink w:anchor="Par118"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history="1">
        <w:r>
          <w:rPr>
            <w:color w:val="0000FF"/>
          </w:rPr>
          <w:t>частью 15 статьи 5</w:t>
        </w:r>
      </w:hyperlink>
      <w:r>
        <w:t xml:space="preserve"> настоящего Федерального закона;</w:t>
      </w:r>
    </w:p>
    <w:p w14:paraId="71CFECC9" w14:textId="77777777" w:rsidR="00000000" w:rsidRDefault="00203116">
      <w:pPr>
        <w:pStyle w:val="ConsPlusNormal"/>
        <w:spacing w:before="240"/>
        <w:ind w:firstLine="540"/>
        <w:jc w:val="both"/>
      </w:pPr>
      <w:r>
        <w:t xml:space="preserve">4) </w:t>
      </w:r>
      <w:r>
        <w:t xml:space="preserve">в случае, если в представленных в Банк России документах, предусмотренных </w:t>
      </w:r>
      <w:hyperlink w:anchor="Par146"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history="1">
        <w:r>
          <w:rPr>
            <w:color w:val="0000FF"/>
          </w:rPr>
          <w:t>частью 2</w:t>
        </w:r>
      </w:hyperlink>
      <w:r>
        <w:t xml:space="preserve"> настоящей статьи, содержится неполная и (или) недостоверная информация.</w:t>
      </w:r>
    </w:p>
    <w:p w14:paraId="50BBD3BA" w14:textId="77777777" w:rsidR="00000000" w:rsidRDefault="00203116">
      <w:pPr>
        <w:pStyle w:val="ConsPlusNormal"/>
        <w:spacing w:before="240"/>
        <w:ind w:firstLine="540"/>
        <w:jc w:val="both"/>
      </w:pPr>
      <w:r>
        <w:t>6. Банк России в письменной форме уведомляет о принятом решении об отказе в со</w:t>
      </w:r>
      <w:r>
        <w:t>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w:t>
      </w:r>
      <w:r>
        <w:t>казанных правил.</w:t>
      </w:r>
    </w:p>
    <w:p w14:paraId="50B67863" w14:textId="77777777" w:rsidR="00000000" w:rsidRDefault="00203116">
      <w:pPr>
        <w:pStyle w:val="ConsPlusNormal"/>
        <w:spacing w:before="240"/>
        <w:ind w:firstLine="540"/>
        <w:jc w:val="both"/>
      </w:pPr>
      <w:r>
        <w:t>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w:t>
      </w:r>
      <w:r>
        <w:t xml:space="preserve">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w:t>
      </w:r>
      <w:r>
        <w:t>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w:t>
      </w:r>
      <w:r>
        <w:t xml:space="preserve">бованиям настоящего Федерального закона, в том числе требованиям к их содержанию, установленным </w:t>
      </w:r>
      <w:hyperlink w:anchor="Par85" w:tooltip="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ar95" w:tooltip="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 w:history="1">
        <w:r>
          <w:rPr>
            <w:color w:val="0000FF"/>
          </w:rPr>
          <w:t>частью 4 статьи 5</w:t>
        </w:r>
      </w:hyperlink>
      <w:r>
        <w:t xml:space="preserve"> настоящего Федерального закона. </w:t>
      </w:r>
      <w:hyperlink r:id="rId29" w:history="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w:t>
      </w:r>
      <w:r>
        <w:t xml:space="preserve">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14:paraId="03354470" w14:textId="77777777" w:rsidR="00000000" w:rsidRDefault="00203116">
      <w:pPr>
        <w:pStyle w:val="ConsPlusNormal"/>
        <w:spacing w:before="240"/>
        <w:ind w:firstLine="540"/>
        <w:jc w:val="both"/>
      </w:pPr>
      <w:r>
        <w:t>8. В случае неоднократного в течение одного года нарушения оператором информационной системы, в кот</w:t>
      </w:r>
      <w:r>
        <w:t xml:space="preserve">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w:t>
      </w:r>
      <w:r>
        <w:lastRenderedPageBreak/>
        <w:t xml:space="preserve">оператором требований, установленных </w:t>
      </w:r>
      <w:hyperlink r:id="rId30" w:history="1">
        <w:r>
          <w:rPr>
            <w:color w:val="0000FF"/>
          </w:rPr>
          <w:t>статьями 6</w:t>
        </w:r>
      </w:hyperlink>
      <w:r>
        <w:t xml:space="preserve">, </w:t>
      </w:r>
      <w:hyperlink r:id="rId31" w:history="1">
        <w:r>
          <w:rPr>
            <w:color w:val="0000FF"/>
          </w:rPr>
          <w:t>7</w:t>
        </w:r>
      </w:hyperlink>
      <w:r>
        <w:t xml:space="preserve"> (за исключением </w:t>
      </w:r>
      <w:hyperlink r:id="rId32" w:history="1">
        <w:r>
          <w:rPr>
            <w:color w:val="0000FF"/>
          </w:rPr>
          <w:t>пункта 3</w:t>
        </w:r>
      </w:hyperlink>
      <w:r>
        <w:t xml:space="preserve">), </w:t>
      </w:r>
      <w:hyperlink r:id="rId33" w:history="1">
        <w:r>
          <w:rPr>
            <w:color w:val="0000FF"/>
          </w:rPr>
          <w:t>7.3</w:t>
        </w:r>
      </w:hyperlink>
      <w:r>
        <w:t xml:space="preserve"> и </w:t>
      </w:r>
      <w:hyperlink r:id="rId34"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w:t>
      </w:r>
      <w:r>
        <w:t xml:space="preserve">х актов Банка России, изданных в соответствии с Федеральным </w:t>
      </w:r>
      <w:hyperlink r:id="rId35" w:history="1">
        <w:r>
          <w:rPr>
            <w:color w:val="0000FF"/>
          </w:rPr>
          <w:t>законом</w:t>
        </w:r>
      </w:hyperlink>
      <w:r>
        <w:t xml:space="preserve"> от 7 августа 2001 года N 115-ФЗ "О противодействии легализации (отмыванию) доходов, полученных прес</w:t>
      </w:r>
      <w:r>
        <w:t xml:space="preserve">тупным путем, и финансированию терроризма", Банк России вправе исключить такого оператора из реестра операторов информационных систем в </w:t>
      </w:r>
      <w:hyperlink r:id="rId36" w:history="1">
        <w:r>
          <w:rPr>
            <w:color w:val="0000FF"/>
          </w:rPr>
          <w:t>порядке</w:t>
        </w:r>
      </w:hyperlink>
      <w:r>
        <w:t>, предусмотренном нормат</w:t>
      </w:r>
      <w:r>
        <w:t>ивным актом Банка России.</w:t>
      </w:r>
    </w:p>
    <w:p w14:paraId="2D8F2154" w14:textId="77777777" w:rsidR="00000000" w:rsidRDefault="00203116">
      <w:pPr>
        <w:pStyle w:val="ConsPlusNormal"/>
        <w:spacing w:before="24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37" w:history="1">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w:t>
      </w:r>
      <w:r>
        <w:t>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w:t>
      </w:r>
      <w:r>
        <w:t>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w:t>
      </w:r>
      <w:r>
        <w:t>етствующего реестра по заявлению некредитной финансовой организации, включенной в соответствующий реестр.</w:t>
      </w:r>
    </w:p>
    <w:p w14:paraId="66FE6689" w14:textId="77777777" w:rsidR="00000000" w:rsidRDefault="00203116">
      <w:pPr>
        <w:pStyle w:val="ConsPlusNormal"/>
        <w:spacing w:before="24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w:t>
      </w:r>
      <w:r>
        <w:t>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w:t>
      </w:r>
      <w:r>
        <w:t xml:space="preserve">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w:t>
      </w:r>
      <w:r>
        <w:t xml:space="preserve">оператору иной информационной системы в </w:t>
      </w:r>
      <w:hyperlink r:id="rId38" w:history="1">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w:t>
      </w:r>
      <w:r>
        <w:t>нь исключения оператора информационной системы из реестра операторов информационных систем.</w:t>
      </w:r>
    </w:p>
    <w:p w14:paraId="48B09080" w14:textId="77777777" w:rsidR="00000000" w:rsidRDefault="00203116">
      <w:pPr>
        <w:pStyle w:val="ConsPlusNormal"/>
        <w:spacing w:before="24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w:t>
      </w:r>
      <w:r>
        <w:t>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w:t>
      </w:r>
      <w:r>
        <w:t>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w:t>
      </w:r>
      <w:r>
        <w:t>е активы в соответствующей информационной системе, перед всеми обладателями цифровых финансовых активов.</w:t>
      </w:r>
    </w:p>
    <w:p w14:paraId="38A46C92" w14:textId="77777777" w:rsidR="00000000" w:rsidRDefault="00203116">
      <w:pPr>
        <w:pStyle w:val="ConsPlusNormal"/>
        <w:spacing w:before="240"/>
        <w:ind w:firstLine="540"/>
        <w:jc w:val="both"/>
      </w:pPr>
      <w:r>
        <w:t xml:space="preserve">12. Требования </w:t>
      </w:r>
      <w:hyperlink w:anchor="Par146"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history="1">
        <w:r>
          <w:rPr>
            <w:color w:val="0000FF"/>
          </w:rPr>
          <w:t>частей 2</w:t>
        </w:r>
      </w:hyperlink>
      <w:r>
        <w:t xml:space="preserve"> (в части представления в Банк России документов в отношении лиц, </w:t>
      </w:r>
      <w:r>
        <w:lastRenderedPageBreak/>
        <w:t xml:space="preserve">указанных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w:t>
        </w:r>
        <w:r>
          <w:rPr>
            <w:color w:val="0000FF"/>
          </w:rPr>
          <w:t>стях 5</w:t>
        </w:r>
      </w:hyperlink>
      <w:r>
        <w:t xml:space="preserve"> и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6 статьи 5</w:t>
        </w:r>
      </w:hyperlink>
      <w:r>
        <w:t xml:space="preserve"> настоящего Федерального закона) и </w:t>
      </w:r>
      <w:hyperlink w:anchor="Par154" w:tooltip="5. Банк России принимает решение об отказе в согласовании правил информационной системы, в которой осуществляется выпуск цифровых финансовых активов:" w:history="1">
        <w:r>
          <w:rPr>
            <w:color w:val="0000FF"/>
          </w:rPr>
          <w:t>5</w:t>
        </w:r>
      </w:hyperlink>
      <w:r>
        <w:t xml:space="preserve"> (в части отказа Банка Ро</w:t>
      </w:r>
      <w:r>
        <w:t xml:space="preserve">ссии в согласовании правил информационной системы в случае несоответствия лиц, указанных в </w:t>
      </w:r>
      <w:hyperlink w:anchor="Par96"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history="1">
        <w:r>
          <w:rPr>
            <w:color w:val="0000FF"/>
          </w:rPr>
          <w:t>частях 5</w:t>
        </w:r>
      </w:hyperlink>
      <w:r>
        <w:t xml:space="preserve"> и </w:t>
      </w:r>
      <w:hyperlink w:anchor="Par97"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history="1">
        <w:r>
          <w:rPr>
            <w:color w:val="0000FF"/>
          </w:rPr>
          <w:t>6 статьи 5</w:t>
        </w:r>
      </w:hyperlink>
      <w:r>
        <w:t xml:space="preserve"> настоящего Федерального закона, требованиям к квалификации, установленным </w:t>
      </w:r>
      <w:hyperlink w:anchor="Par98" w:tooltip="7. Лица, указанные в части 5 настоящей статьи, должны соответствовать следующим требованиям к квалификации:"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ar104" w:tooltip="8. Лицами, указанными в частях 5 и 6 настоящей статьи, не могут являться:" w:history="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w:t>
      </w:r>
      <w:r>
        <w:t>,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14:paraId="16E5F05D" w14:textId="77777777" w:rsidR="00000000" w:rsidRDefault="00203116">
      <w:pPr>
        <w:pStyle w:val="ConsPlusNormal"/>
        <w:jc w:val="both"/>
      </w:pPr>
    </w:p>
    <w:p w14:paraId="0E42D2AA" w14:textId="77777777" w:rsidR="00000000" w:rsidRDefault="00203116">
      <w:pPr>
        <w:pStyle w:val="ConsPlusTitle"/>
        <w:ind w:firstLine="540"/>
        <w:jc w:val="both"/>
        <w:outlineLvl w:val="0"/>
      </w:pPr>
      <w:bookmarkStart w:id="20" w:name="Par167"/>
      <w:bookmarkEnd w:id="20"/>
      <w:r>
        <w:t>Статья 8. Ведение оператором инфор</w:t>
      </w:r>
      <w:r>
        <w:t>мационной системы, в которой осуществляется выпуск цифровых финансовых активов, реестра пользователей информационной системы</w:t>
      </w:r>
    </w:p>
    <w:p w14:paraId="3498840C" w14:textId="77777777" w:rsidR="00000000" w:rsidRDefault="00203116">
      <w:pPr>
        <w:pStyle w:val="ConsPlusNormal"/>
        <w:jc w:val="both"/>
      </w:pPr>
    </w:p>
    <w:p w14:paraId="5A0E945A" w14:textId="77777777" w:rsidR="00000000" w:rsidRDefault="00203116">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w:t>
      </w:r>
      <w:r>
        <w:t>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w:t>
      </w:r>
      <w:r>
        <w:t>в иных информационных систем.</w:t>
      </w:r>
    </w:p>
    <w:p w14:paraId="7C5E3249" w14:textId="77777777" w:rsidR="00000000" w:rsidRDefault="00203116">
      <w:pPr>
        <w:pStyle w:val="ConsPlusNormal"/>
        <w:spacing w:before="240"/>
        <w:ind w:firstLine="540"/>
        <w:jc w:val="both"/>
      </w:pPr>
      <w:bookmarkStart w:id="21" w:name="Par170"/>
      <w:bookmarkEnd w:id="21"/>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14:paraId="44BC0272" w14:textId="77777777" w:rsidR="00000000" w:rsidRDefault="00203116">
      <w:pPr>
        <w:pStyle w:val="ConsPlusNormal"/>
        <w:spacing w:before="240"/>
        <w:ind w:firstLine="540"/>
        <w:jc w:val="both"/>
      </w:pPr>
      <w:r>
        <w:t>1) сведения о пользователе информационн</w:t>
      </w:r>
      <w:r>
        <w:t>ой системы;</w:t>
      </w:r>
    </w:p>
    <w:p w14:paraId="7BB6A6DA" w14:textId="77777777" w:rsidR="00000000" w:rsidRDefault="00203116">
      <w:pPr>
        <w:pStyle w:val="ConsPlusNormal"/>
        <w:spacing w:before="240"/>
        <w:ind w:firstLine="540"/>
        <w:jc w:val="both"/>
      </w:pPr>
      <w:r>
        <w:t>2) сведения, необходимые для аутентификации пользователя в информационной системе;</w:t>
      </w:r>
    </w:p>
    <w:p w14:paraId="292BF86D" w14:textId="77777777" w:rsidR="00000000" w:rsidRDefault="00203116">
      <w:pPr>
        <w:pStyle w:val="ConsPlusNormal"/>
        <w:spacing w:before="24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w:t>
      </w:r>
      <w:r>
        <w:t>фровых финансовых активов, оператора обмена цифровых финансовых активов).</w:t>
      </w:r>
    </w:p>
    <w:p w14:paraId="16E6318F" w14:textId="77777777" w:rsidR="00000000" w:rsidRDefault="00203116">
      <w:pPr>
        <w:pStyle w:val="ConsPlusNormal"/>
        <w:spacing w:before="240"/>
        <w:ind w:firstLine="540"/>
        <w:jc w:val="both"/>
      </w:pPr>
      <w:r>
        <w:t xml:space="preserve">3. Сведения, предусмотренные </w:t>
      </w:r>
      <w:hyperlink w:anchor="Par170"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history="1">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w:t>
      </w:r>
      <w:r>
        <w:t>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w:t>
      </w:r>
      <w:r>
        <w:t>ние пяти лет после его исключения из реестра пользователей информационной системы.</w:t>
      </w:r>
    </w:p>
    <w:p w14:paraId="18080B20" w14:textId="77777777" w:rsidR="00000000" w:rsidRDefault="00203116">
      <w:pPr>
        <w:pStyle w:val="ConsPlusNormal"/>
        <w:spacing w:before="240"/>
        <w:ind w:firstLine="540"/>
        <w:jc w:val="both"/>
      </w:pPr>
      <w:r>
        <w:t xml:space="preserve">4. </w:t>
      </w:r>
      <w:hyperlink r:id="rId39" w:history="1">
        <w:r>
          <w:rPr>
            <w:color w:val="0000FF"/>
          </w:rPr>
          <w:t>Документы</w:t>
        </w:r>
      </w:hyperlink>
      <w:r>
        <w:t>, необходимые для подтверждения сведений, предусмот</w:t>
      </w:r>
      <w:r>
        <w:t xml:space="preserve">ренных </w:t>
      </w:r>
      <w:hyperlink w:anchor="Par170"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history="1">
        <w:r>
          <w:rPr>
            <w:color w:val="0000FF"/>
          </w:rPr>
          <w:t>частью 2</w:t>
        </w:r>
      </w:hyperlink>
      <w:r>
        <w:t xml:space="preserve"> настоящей статьи, и </w:t>
      </w:r>
      <w:hyperlink r:id="rId40" w:history="1">
        <w:r>
          <w:rPr>
            <w:color w:val="0000FF"/>
          </w:rPr>
          <w:t>порядок</w:t>
        </w:r>
      </w:hyperlink>
      <w:r>
        <w:t xml:space="preserve"> их представления, а также </w:t>
      </w:r>
      <w:hyperlink r:id="rId41" w:history="1">
        <w:r>
          <w:rPr>
            <w:color w:val="0000FF"/>
          </w:rPr>
          <w:t>требования</w:t>
        </w:r>
      </w:hyperlink>
      <w:r>
        <w:t xml:space="preserve"> к хранен</w:t>
      </w:r>
      <w:r>
        <w:t>ию указанных документов и сведений определяются Банком России.</w:t>
      </w:r>
    </w:p>
    <w:p w14:paraId="079F8BBE" w14:textId="77777777" w:rsidR="00000000" w:rsidRDefault="00203116">
      <w:pPr>
        <w:pStyle w:val="ConsPlusNormal"/>
        <w:jc w:val="both"/>
      </w:pPr>
    </w:p>
    <w:p w14:paraId="0EC0A595" w14:textId="77777777" w:rsidR="00000000" w:rsidRDefault="00203116">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14:paraId="0F9D0964" w14:textId="77777777" w:rsidR="00000000" w:rsidRDefault="00203116">
      <w:pPr>
        <w:pStyle w:val="ConsPlusNormal"/>
        <w:jc w:val="both"/>
      </w:pPr>
    </w:p>
    <w:p w14:paraId="167E0704" w14:textId="77777777" w:rsidR="00000000" w:rsidRDefault="00203116">
      <w:pPr>
        <w:pStyle w:val="ConsPlusNormal"/>
        <w:ind w:firstLine="540"/>
        <w:jc w:val="both"/>
      </w:pPr>
      <w:r>
        <w:t>1. Оператор информационной системы, в которой осуществляется выпуск циф</w:t>
      </w:r>
      <w:r>
        <w:t xml:space="preserve">ровых </w:t>
      </w:r>
      <w:r>
        <w:lastRenderedPageBreak/>
        <w:t>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14:paraId="7BDFD514" w14:textId="77777777" w:rsidR="00000000" w:rsidRDefault="00203116">
      <w:pPr>
        <w:pStyle w:val="ConsPlusNormal"/>
        <w:spacing w:before="24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14:paraId="54FE5C0C" w14:textId="77777777" w:rsidR="00000000" w:rsidRDefault="00203116">
      <w:pPr>
        <w:pStyle w:val="ConsPlusNormal"/>
        <w:spacing w:before="240"/>
        <w:ind w:firstLine="540"/>
        <w:jc w:val="both"/>
      </w:pPr>
      <w:r>
        <w:t>2) сбоя в работе информационных технологий и технических средств информ</w:t>
      </w:r>
      <w:r>
        <w:t>ационной системы;</w:t>
      </w:r>
    </w:p>
    <w:p w14:paraId="3D1E14E5" w14:textId="77777777" w:rsidR="00000000" w:rsidRDefault="00203116">
      <w:pPr>
        <w:pStyle w:val="ConsPlusNormal"/>
        <w:spacing w:before="24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14:paraId="46147B8B" w14:textId="77777777" w:rsidR="00000000" w:rsidRDefault="00203116">
      <w:pPr>
        <w:pStyle w:val="ConsPlusNormal"/>
        <w:spacing w:before="240"/>
        <w:ind w:firstLine="540"/>
        <w:jc w:val="both"/>
      </w:pPr>
      <w:r>
        <w:t>4) нарушен</w:t>
      </w:r>
      <w:r>
        <w:t>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14:paraId="1AD461FC" w14:textId="77777777" w:rsidR="00000000" w:rsidRDefault="00203116">
      <w:pPr>
        <w:pStyle w:val="ConsPlusNormal"/>
        <w:spacing w:before="240"/>
        <w:ind w:firstLine="540"/>
        <w:jc w:val="both"/>
      </w:pPr>
      <w:r>
        <w:t>5) несоответствия информационной системы требованиям настоящего Федеральног</w:t>
      </w:r>
      <w:r>
        <w:t>о закона.</w:t>
      </w:r>
    </w:p>
    <w:p w14:paraId="60BFB5E5" w14:textId="77777777" w:rsidR="00000000" w:rsidRDefault="00203116">
      <w:pPr>
        <w:pStyle w:val="ConsPlusNormal"/>
        <w:spacing w:before="24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w:t>
      </w:r>
      <w:r>
        <w:t>зъявление пользователя информационной системы, реализации которого помешал такой сбой.</w:t>
      </w:r>
    </w:p>
    <w:p w14:paraId="35B1F89F" w14:textId="77777777" w:rsidR="00000000" w:rsidRDefault="00203116">
      <w:pPr>
        <w:pStyle w:val="ConsPlusNormal"/>
        <w:jc w:val="both"/>
      </w:pPr>
    </w:p>
    <w:p w14:paraId="079BAADB" w14:textId="77777777" w:rsidR="00000000" w:rsidRDefault="00203116">
      <w:pPr>
        <w:pStyle w:val="ConsPlusTitle"/>
        <w:ind w:firstLine="540"/>
        <w:jc w:val="both"/>
        <w:outlineLvl w:val="0"/>
      </w:pPr>
      <w:r>
        <w:t>Статья 10. Оператор обмена цифровых финансовых активов</w:t>
      </w:r>
    </w:p>
    <w:p w14:paraId="79F644C9" w14:textId="77777777" w:rsidR="00000000" w:rsidRDefault="00203116">
      <w:pPr>
        <w:pStyle w:val="ConsPlusNormal"/>
        <w:jc w:val="both"/>
      </w:pPr>
    </w:p>
    <w:p w14:paraId="77B9B9D1" w14:textId="77777777" w:rsidR="00000000" w:rsidRDefault="00203116">
      <w:pPr>
        <w:pStyle w:val="ConsPlusNormal"/>
        <w:ind w:firstLine="540"/>
        <w:jc w:val="both"/>
      </w:pPr>
      <w:bookmarkStart w:id="22" w:name="Par189"/>
      <w:bookmarkEnd w:id="22"/>
      <w:r>
        <w:t xml:space="preserve">1. Сделки купли-продажи цифровых финансовых активов, иные сделки, связанные с цифровыми финансовыми </w:t>
      </w:r>
      <w:r>
        <w:t>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w:t>
      </w:r>
      <w:r>
        <w:t>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w:t>
      </w:r>
      <w:r>
        <w:t>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14:paraId="2B1A8F39" w14:textId="77777777" w:rsidR="00000000" w:rsidRDefault="00203116">
      <w:pPr>
        <w:pStyle w:val="ConsPlusNormal"/>
        <w:spacing w:before="240"/>
        <w:ind w:firstLine="540"/>
        <w:jc w:val="both"/>
      </w:pPr>
      <w:r>
        <w:t>2. Операто</w:t>
      </w:r>
      <w:r>
        <w:t>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w:t>
      </w:r>
      <w:r>
        <w:t xml:space="preserve">орые включены Банком России на основании их ходатайства в установленном им </w:t>
      </w:r>
      <w:hyperlink r:id="rId42" w:history="1">
        <w:r>
          <w:rPr>
            <w:color w:val="0000FF"/>
          </w:rPr>
          <w:t>порядке</w:t>
        </w:r>
      </w:hyperlink>
      <w:r>
        <w:t xml:space="preserve"> в реестр операторов обмена цифровых финансовых активов. Операто</w:t>
      </w:r>
      <w:r>
        <w:t>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w:t>
      </w:r>
      <w:r>
        <w:t xml:space="preserve">тивов </w:t>
      </w:r>
      <w:r>
        <w:lastRenderedPageBreak/>
        <w:t>размещается на официальном сайте Банка России в информационно-телекоммуникационной сети "Интернет".</w:t>
      </w:r>
    </w:p>
    <w:p w14:paraId="34F540C5" w14:textId="77777777" w:rsidR="00000000" w:rsidRDefault="00203116">
      <w:pPr>
        <w:pStyle w:val="ConsPlusNormal"/>
        <w:spacing w:before="240"/>
        <w:ind w:firstLine="540"/>
        <w:jc w:val="both"/>
      </w:pPr>
      <w:bookmarkStart w:id="23" w:name="Par191"/>
      <w:bookmarkEnd w:id="23"/>
      <w:r>
        <w:t>3. Банк России включает в реестр операторов обмена цифровых финансовых активов юридические лица, не являющиеся кредитными организациями ли</w:t>
      </w:r>
      <w:r>
        <w:t>бо организаторами торговли, если указанные юридические лица соответствуют следующим требованиям:</w:t>
      </w:r>
    </w:p>
    <w:p w14:paraId="3FC28ED9" w14:textId="77777777" w:rsidR="00000000" w:rsidRDefault="00203116">
      <w:pPr>
        <w:pStyle w:val="ConsPlusNormal"/>
        <w:spacing w:before="240"/>
        <w:ind w:firstLine="540"/>
        <w:jc w:val="both"/>
      </w:pPr>
      <w:r>
        <w:t>1) в отношении коммерческих организаций:</w:t>
      </w:r>
    </w:p>
    <w:p w14:paraId="25EEE709" w14:textId="77777777" w:rsidR="00000000" w:rsidRDefault="00203116">
      <w:pPr>
        <w:pStyle w:val="ConsPlusNormal"/>
        <w:spacing w:before="240"/>
        <w:ind w:firstLine="540"/>
        <w:jc w:val="both"/>
      </w:pPr>
      <w:r>
        <w:t>а) личным законом юридического лица является российское право;</w:t>
      </w:r>
    </w:p>
    <w:p w14:paraId="592213B1" w14:textId="77777777" w:rsidR="00000000" w:rsidRDefault="00203116">
      <w:pPr>
        <w:pStyle w:val="ConsPlusNormal"/>
        <w:spacing w:before="240"/>
        <w:ind w:firstLine="540"/>
        <w:jc w:val="both"/>
      </w:pPr>
      <w:r>
        <w:t>б) размер уставного капитала на день подачи ходатайства</w:t>
      </w:r>
      <w:r>
        <w:t xml:space="preserve"> о включении в реестр операторов обмена цифровых финансовых активов составляет не менее 50 миллионов рублей;</w:t>
      </w:r>
    </w:p>
    <w:p w14:paraId="0B5A5BD3" w14:textId="77777777" w:rsidR="00000000" w:rsidRDefault="00203116">
      <w:pPr>
        <w:pStyle w:val="ConsPlusNormal"/>
        <w:spacing w:before="240"/>
        <w:ind w:firstLine="540"/>
        <w:jc w:val="both"/>
      </w:pPr>
      <w:r>
        <w:t xml:space="preserve">в) размер чистых активов для хозяйственного общества, рассчитанный в соответствии с </w:t>
      </w:r>
      <w:hyperlink r:id="rId43" w:history="1">
        <w:r>
          <w:rPr>
            <w:color w:val="0000FF"/>
          </w:rPr>
          <w:t>требованиями</w:t>
        </w:r>
      </w:hyperlink>
      <w:r>
        <w:t xml:space="preserve"> Банка России, составляет не менее 50 миллионов рублей;</w:t>
      </w:r>
    </w:p>
    <w:p w14:paraId="24815E0F" w14:textId="77777777" w:rsidR="00000000" w:rsidRDefault="00203116">
      <w:pPr>
        <w:pStyle w:val="ConsPlusNormal"/>
        <w:spacing w:before="240"/>
        <w:ind w:firstLine="540"/>
        <w:jc w:val="both"/>
      </w:pPr>
      <w: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w:t>
      </w:r>
      <w:r>
        <w:t xml:space="preserve">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4"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w:t>
      </w:r>
      <w:r>
        <w:t>й деятельности;</w:t>
      </w:r>
    </w:p>
    <w:p w14:paraId="120225F7" w14:textId="77777777" w:rsidR="00000000" w:rsidRDefault="00203116">
      <w:pPr>
        <w:pStyle w:val="ConsPlusNormal"/>
        <w:spacing w:before="24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w:t>
      </w:r>
      <w:r>
        <w:t>истемы управления рисками;</w:t>
      </w:r>
    </w:p>
    <w:p w14:paraId="77773744" w14:textId="77777777" w:rsidR="00000000" w:rsidRDefault="00203116">
      <w:pPr>
        <w:pStyle w:val="ConsPlusNormal"/>
        <w:spacing w:before="240"/>
        <w:ind w:firstLine="540"/>
        <w:jc w:val="both"/>
      </w:pPr>
      <w:bookmarkStart w:id="24" w:name="Par198"/>
      <w:bookmarkEnd w:id="24"/>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w:t>
      </w:r>
      <w:r>
        <w:t xml:space="preserve">(контролер),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ar206"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history="1">
        <w:r>
          <w:rPr>
            <w:color w:val="0000FF"/>
          </w:rPr>
          <w:t>частью 4</w:t>
        </w:r>
      </w:hyperlink>
      <w:r>
        <w:t xml:space="preserve"> настоящей статьи, и требованиям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w:t>
      </w:r>
      <w:r>
        <w:t>лю (управляющему);</w:t>
      </w:r>
    </w:p>
    <w:p w14:paraId="339010EF" w14:textId="77777777" w:rsidR="00000000" w:rsidRDefault="00203116">
      <w:pPr>
        <w:pStyle w:val="ConsPlusNormal"/>
        <w:spacing w:before="240"/>
        <w:ind w:firstLine="540"/>
        <w:jc w:val="both"/>
      </w:pPr>
      <w:bookmarkStart w:id="25" w:name="Par199"/>
      <w:bookmarkEnd w:id="25"/>
      <w: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w:t>
      </w:r>
      <w:r>
        <w:t>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w:t>
      </w:r>
      <w:r>
        <w:t xml:space="preserve"> капитал такого юридического лица, должно соответствовать требованиям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w:t>
        </w:r>
      </w:hyperlink>
      <w:r>
        <w:t xml:space="preserve"> настоящ</w:t>
      </w:r>
      <w:r>
        <w:t>ей статьи;</w:t>
      </w:r>
    </w:p>
    <w:p w14:paraId="38E66396" w14:textId="77777777" w:rsidR="00000000" w:rsidRDefault="00203116">
      <w:pPr>
        <w:pStyle w:val="ConsPlusNormal"/>
        <w:spacing w:before="240"/>
        <w:ind w:firstLine="540"/>
        <w:jc w:val="both"/>
      </w:pPr>
      <w:r>
        <w:lastRenderedPageBreak/>
        <w:t>2) в отношении некоммерческих организаций:</w:t>
      </w:r>
    </w:p>
    <w:p w14:paraId="79874542" w14:textId="77777777" w:rsidR="00000000" w:rsidRDefault="00203116">
      <w:pPr>
        <w:pStyle w:val="ConsPlusNormal"/>
        <w:spacing w:before="240"/>
        <w:ind w:firstLine="540"/>
        <w:jc w:val="both"/>
      </w:pPr>
      <w:r>
        <w:t>а) личным законом юридического лица является российское право;</w:t>
      </w:r>
    </w:p>
    <w:p w14:paraId="5578F806" w14:textId="77777777" w:rsidR="00000000" w:rsidRDefault="00203116">
      <w:pPr>
        <w:pStyle w:val="ConsPlusNormal"/>
        <w:spacing w:before="240"/>
        <w:ind w:firstLine="540"/>
        <w:jc w:val="both"/>
      </w:pPr>
      <w:r>
        <w:t xml:space="preserve">б) совокупный ежегодный размер имущественных взносов учредителей (участников, членов) в имущество юридического лица составляет не менее 50 </w:t>
      </w:r>
      <w:r>
        <w:t>миллионов рублей;</w:t>
      </w:r>
    </w:p>
    <w:p w14:paraId="1CCFF28C" w14:textId="77777777" w:rsidR="00000000" w:rsidRDefault="00203116">
      <w:pPr>
        <w:pStyle w:val="ConsPlusNormal"/>
        <w:spacing w:before="240"/>
        <w:ind w:firstLine="540"/>
        <w:jc w:val="both"/>
      </w:pPr>
      <w: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w:t>
      </w:r>
      <w:r>
        <w:t xml:space="preserve"> и предоставления информации при проведении финансовых операций (офшорные зоны), </w:t>
      </w:r>
      <w:hyperlink r:id="rId45" w:history="1">
        <w:r>
          <w:rPr>
            <w:color w:val="0000FF"/>
          </w:rPr>
          <w:t>перечень</w:t>
        </w:r>
      </w:hyperlink>
      <w:r>
        <w:t xml:space="preserve"> которых утверждается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70989BB4" w14:textId="77777777" w:rsidR="00000000" w:rsidRDefault="00203116">
      <w:pPr>
        <w:pStyle w:val="ConsPlusNormal"/>
        <w:spacing w:before="240"/>
        <w:ind w:firstLine="540"/>
        <w:jc w:val="both"/>
      </w:pPr>
      <w:r>
        <w:t>г) в юридическом лице создан коллегиальный орган управления (наблюдательный ил</w:t>
      </w:r>
      <w:r>
        <w:t>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14:paraId="299A4719" w14:textId="77777777" w:rsidR="00000000" w:rsidRDefault="00203116">
      <w:pPr>
        <w:pStyle w:val="ConsPlusNormal"/>
        <w:spacing w:before="240"/>
        <w:ind w:firstLine="540"/>
        <w:jc w:val="both"/>
      </w:pPr>
      <w:bookmarkStart w:id="26" w:name="Par205"/>
      <w:bookmarkEnd w:id="26"/>
      <w:r>
        <w:t>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w:t>
      </w:r>
      <w:r>
        <w:t>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w:t>
      </w:r>
      <w:r>
        <w:t xml:space="preserve">ветствовать требованиям к квалификации, установленным </w:t>
      </w:r>
      <w:hyperlink w:anchor="Par206"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history="1">
        <w:r>
          <w:rPr>
            <w:color w:val="0000FF"/>
          </w:rPr>
          <w:t>частью 4</w:t>
        </w:r>
      </w:hyperlink>
      <w:r>
        <w:t xml:space="preserve"> настоящей статьи, и требованиям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w:t>
      </w:r>
      <w:r>
        <w:t>ереданы коммерческой организации (управляющей организации) или индивидуальному предпринимателю (управляющему).</w:t>
      </w:r>
    </w:p>
    <w:p w14:paraId="1EA6438E" w14:textId="77777777" w:rsidR="00000000" w:rsidRDefault="00203116">
      <w:pPr>
        <w:pStyle w:val="ConsPlusNormal"/>
        <w:spacing w:before="240"/>
        <w:ind w:firstLine="540"/>
        <w:jc w:val="both"/>
      </w:pPr>
      <w:bookmarkStart w:id="27" w:name="Par206"/>
      <w:bookmarkEnd w:id="27"/>
      <w:r>
        <w:t xml:space="preserve">4. Лица, указанные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14:paraId="6B7A5E46" w14:textId="77777777" w:rsidR="00000000" w:rsidRDefault="00203116">
      <w:pPr>
        <w:pStyle w:val="ConsPlusNormal"/>
        <w:spacing w:before="240"/>
        <w:ind w:firstLine="540"/>
        <w:jc w:val="both"/>
      </w:pPr>
      <w:r>
        <w:t>1) лицо, осущ</w:t>
      </w:r>
      <w:r>
        <w:t>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w:t>
      </w:r>
      <w:r>
        <w:t>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w:t>
      </w:r>
      <w:r>
        <w:t>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14:paraId="507F8C67" w14:textId="77777777" w:rsidR="00000000" w:rsidRDefault="00203116">
      <w:pPr>
        <w:pStyle w:val="ConsPlusNormal"/>
        <w:spacing w:before="240"/>
        <w:ind w:firstLine="540"/>
        <w:jc w:val="both"/>
      </w:pPr>
      <w:r>
        <w:lastRenderedPageBreak/>
        <w:t>2) член кол</w:t>
      </w:r>
      <w:r>
        <w:t>легиального органа управления (наблюдательного или иного совета) оператора обмена цифровых финансовых активов - высшее образование;</w:t>
      </w:r>
    </w:p>
    <w:p w14:paraId="483A37B0" w14:textId="77777777" w:rsidR="00000000" w:rsidRDefault="00203116">
      <w:pPr>
        <w:pStyle w:val="ConsPlusNormal"/>
        <w:spacing w:before="240"/>
        <w:ind w:firstLine="540"/>
        <w:jc w:val="both"/>
      </w:pPr>
      <w:r>
        <w:t>3) главный бухгалтер оператора обмена цифровых финансовых активов - высшее образование и опыт работы, связанной с ведением б</w:t>
      </w:r>
      <w:r>
        <w:t>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14:paraId="7C7746D5" w14:textId="77777777" w:rsidR="00000000" w:rsidRDefault="00203116">
      <w:pPr>
        <w:pStyle w:val="ConsPlusNormal"/>
        <w:spacing w:before="240"/>
        <w:ind w:firstLine="540"/>
        <w:jc w:val="both"/>
      </w:pPr>
      <w:r>
        <w:t>4) руководитель службы внутреннего контроля (контролер), руководитель службы управления рисками (должност</w:t>
      </w:r>
      <w:r>
        <w:t>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w:t>
      </w:r>
      <w:r>
        <w:t>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w:t>
      </w:r>
      <w:r>
        <w:t xml:space="preserve">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w:t>
      </w:r>
      <w:r>
        <w:t>управления рисками, внутреннего контроля или внутреннего аудита, не менее трех лет.</w:t>
      </w:r>
    </w:p>
    <w:p w14:paraId="06E548CD" w14:textId="77777777" w:rsidR="00000000" w:rsidRDefault="00203116">
      <w:pPr>
        <w:pStyle w:val="ConsPlusNormal"/>
        <w:spacing w:before="240"/>
        <w:ind w:firstLine="540"/>
        <w:jc w:val="both"/>
      </w:pPr>
      <w:bookmarkStart w:id="28" w:name="Par211"/>
      <w:bookmarkEnd w:id="28"/>
      <w:r>
        <w:t xml:space="preserve">5. Лицами, указанными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w:t>
        </w:r>
      </w:hyperlink>
      <w:r>
        <w:t xml:space="preserve"> настоящей статьи, при </w:t>
      </w:r>
      <w:r>
        <w:t xml:space="preserve">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подпункте "ж" пункта 1 части 3</w:t>
        </w:r>
      </w:hyperlink>
      <w:r>
        <w:t xml:space="preserve"> настоящей</w:t>
      </w:r>
      <w:r>
        <w:t xml:space="preserve"> статьи, не могут являться:</w:t>
      </w:r>
    </w:p>
    <w:p w14:paraId="252697D9" w14:textId="77777777" w:rsidR="00000000" w:rsidRDefault="00203116">
      <w:pPr>
        <w:pStyle w:val="ConsPlusNormal"/>
        <w:spacing w:before="240"/>
        <w:ind w:firstLine="540"/>
        <w:jc w:val="both"/>
      </w:pPr>
      <w:bookmarkStart w:id="29" w:name="Par212"/>
      <w:bookmarkEnd w:id="29"/>
      <w:r>
        <w:t>1) лица, имеющие неснятую или непогашенную судимость за совершение умышленного преступления;</w:t>
      </w:r>
    </w:p>
    <w:p w14:paraId="549C1C39" w14:textId="77777777" w:rsidR="00000000" w:rsidRDefault="00203116">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w:t>
      </w:r>
      <w:r>
        <w:t>де дисквалификации;</w:t>
      </w:r>
    </w:p>
    <w:p w14:paraId="03F39FFC" w14:textId="77777777" w:rsidR="00000000" w:rsidRDefault="00203116">
      <w:pPr>
        <w:pStyle w:val="ConsPlusNormal"/>
        <w:spacing w:before="24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w:t>
      </w:r>
      <w:r>
        <w:t>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w:t>
      </w:r>
      <w:r>
        <w:t>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w:t>
      </w:r>
      <w:r>
        <w:t>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w:t>
      </w:r>
      <w:r>
        <w:t xml:space="preserve">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w:t>
      </w:r>
      <w:r>
        <w:t>организации из соответствующего реестра);</w:t>
      </w:r>
    </w:p>
    <w:p w14:paraId="344D41E4" w14:textId="77777777" w:rsidR="00000000" w:rsidRDefault="00203116">
      <w:pPr>
        <w:pStyle w:val="ConsPlusNormal"/>
        <w:spacing w:before="240"/>
        <w:ind w:firstLine="540"/>
        <w:jc w:val="both"/>
      </w:pPr>
      <w:r>
        <w:lastRenderedPageBreak/>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w:t>
      </w:r>
      <w:r>
        <w:t>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14:paraId="12E59C46" w14:textId="77777777" w:rsidR="00000000" w:rsidRDefault="00203116">
      <w:pPr>
        <w:pStyle w:val="ConsPlusNormal"/>
        <w:spacing w:before="240"/>
        <w:ind w:firstLine="540"/>
        <w:jc w:val="both"/>
      </w:pPr>
      <w:bookmarkStart w:id="30" w:name="Par216"/>
      <w:bookmarkEnd w:id="30"/>
      <w:r>
        <w:t>5) лица, которые в соответствии с вст</w:t>
      </w:r>
      <w:r>
        <w:t>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w:t>
      </w:r>
      <w:r>
        <w:t>илу указанного судебного акта;</w:t>
      </w:r>
    </w:p>
    <w:p w14:paraId="0DA8F81C" w14:textId="77777777" w:rsidR="00000000" w:rsidRDefault="00203116">
      <w:pPr>
        <w:pStyle w:val="ConsPlusNormal"/>
        <w:spacing w:before="24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w:t>
      </w:r>
      <w:r>
        <w:t>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w:t>
      </w:r>
      <w:r>
        <w:t xml:space="preserve"> массового уничтожения;</w:t>
      </w:r>
    </w:p>
    <w:p w14:paraId="2642F302" w14:textId="77777777" w:rsidR="00000000" w:rsidRDefault="00203116">
      <w:pPr>
        <w:pStyle w:val="ConsPlusNormal"/>
        <w:spacing w:before="24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14:paraId="71716D57" w14:textId="77777777" w:rsidR="00000000" w:rsidRDefault="00203116">
      <w:pPr>
        <w:pStyle w:val="ConsPlusNormal"/>
        <w:spacing w:before="240"/>
        <w:ind w:firstLine="540"/>
        <w:jc w:val="both"/>
      </w:pPr>
      <w:r>
        <w:t xml:space="preserve">6. </w:t>
      </w:r>
      <w:r>
        <w:t xml:space="preserve">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6" w:history="1">
        <w:r>
          <w:rPr>
            <w:color w:val="0000FF"/>
          </w:rPr>
          <w:t>актом</w:t>
        </w:r>
      </w:hyperlink>
      <w:r>
        <w:t xml:space="preserve"> Банка России, уведомить Банк России о назначении (избрании) лиц на должности, указанные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w:t>
        </w:r>
        <w:r>
          <w:rPr>
            <w:color w:val="0000FF"/>
          </w:rPr>
          <w:t>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w:t>
      </w:r>
      <w:r>
        <w:t xml:space="preserve">тной организацией либо организатором торговли, обязан в порядке и сроки, установленные нормативным </w:t>
      </w:r>
      <w:hyperlink r:id="rId47" w:history="1">
        <w:r>
          <w:rPr>
            <w:color w:val="0000FF"/>
          </w:rPr>
          <w:t>актом</w:t>
        </w:r>
      </w:hyperlink>
      <w:r>
        <w:t xml:space="preserve"> Банка России, представить в Банк России с</w:t>
      </w:r>
      <w:r>
        <w:t xml:space="preserve">ведения о лицах, указанных в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подпункте "ж" пункта 1 части 3</w:t>
        </w:r>
      </w:hyperlink>
      <w:r>
        <w:t xml:space="preserve"> настоящей статьи.</w:t>
      </w:r>
    </w:p>
    <w:p w14:paraId="277C85BD" w14:textId="77777777" w:rsidR="00000000" w:rsidRDefault="00203116">
      <w:pPr>
        <w:pStyle w:val="ConsPlusNormal"/>
        <w:spacing w:before="240"/>
        <w:ind w:firstLine="540"/>
        <w:jc w:val="both"/>
      </w:pPr>
      <w:r>
        <w:t xml:space="preserve">7. В случае выявления фактов несоответствия лиц, указанных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w:t>
        </w:r>
      </w:hyperlink>
      <w:r>
        <w:t xml:space="preserve"> настоящей статьи, требованиям к квалификации, установленным </w:t>
      </w:r>
      <w:hyperlink w:anchor="Par206"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history="1">
        <w:r>
          <w:rPr>
            <w:color w:val="0000FF"/>
          </w:rPr>
          <w:t>частью 4</w:t>
        </w:r>
      </w:hyperlink>
      <w:r>
        <w:t xml:space="preserve"> н</w:t>
      </w:r>
      <w:r>
        <w:t xml:space="preserve">астоящей статьи, и (или) требованиям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w:t>
        </w:r>
      </w:hyperlink>
      <w:r>
        <w:t xml:space="preserve"> настоящей статьи, Банк России вправе пот</w:t>
      </w:r>
      <w:r>
        <w:t xml:space="preserve">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48" w:history="1">
        <w:r>
          <w:rPr>
            <w:color w:val="0000FF"/>
          </w:rPr>
          <w:t>порядке</w:t>
        </w:r>
      </w:hyperlink>
      <w:r>
        <w:t>, установленном нормативным актом Банка России.</w:t>
      </w:r>
    </w:p>
    <w:p w14:paraId="6F23631F" w14:textId="77777777" w:rsidR="00000000" w:rsidRDefault="00203116">
      <w:pPr>
        <w:pStyle w:val="ConsPlusNormal"/>
        <w:spacing w:before="240"/>
        <w:ind w:firstLine="540"/>
        <w:jc w:val="both"/>
      </w:pPr>
      <w:bookmarkStart w:id="31" w:name="Par221"/>
      <w:bookmarkEnd w:id="31"/>
      <w:r>
        <w:t xml:space="preserve">8. В случае выявления фактов несоответствия лиц, указанных в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подпункте "ж" пункта 1 части 3</w:t>
        </w:r>
      </w:hyperlink>
      <w:r>
        <w:t xml:space="preserve"> настоящей статьи, т</w:t>
      </w:r>
      <w:r>
        <w:t xml:space="preserve">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w:t>
        </w:r>
      </w:hyperlink>
      <w:r>
        <w:t xml:space="preserve"> настоящей статьи, Банк России в течение 30 дней со дня такого выяв</w:t>
      </w:r>
      <w:r>
        <w:t xml:space="preserve">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w:t>
      </w:r>
      <w:r>
        <w:lastRenderedPageBreak/>
        <w:t>процентами акций (долей) оператора обмена цифровых</w:t>
      </w:r>
      <w:r>
        <w:t xml:space="preserve">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w:t>
      </w:r>
      <w:r>
        <w:t xml:space="preserve">занного в настоящей части, направляется также оператору обмена цифровых финансовых активов. Банк России в установленном им </w:t>
      </w:r>
      <w:hyperlink r:id="rId49" w:history="1">
        <w:r>
          <w:rPr>
            <w:color w:val="0000FF"/>
          </w:rPr>
          <w:t>порядке</w:t>
        </w:r>
      </w:hyperlink>
      <w:r>
        <w:t xml:space="preserve"> размещает на оф</w:t>
      </w:r>
      <w:r>
        <w:t>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w:t>
      </w:r>
      <w:r>
        <w:t xml:space="preserve">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w:t>
      </w:r>
      <w:r>
        <w:t>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w:t>
      </w:r>
      <w:r>
        <w:t>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w:t>
      </w:r>
      <w:r>
        <w:t>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w:t>
      </w:r>
      <w:r>
        <w:t>вов.</w:t>
      </w:r>
    </w:p>
    <w:p w14:paraId="3B9E96B2" w14:textId="77777777" w:rsidR="00000000" w:rsidRDefault="00203116">
      <w:pPr>
        <w:pStyle w:val="ConsPlusNormal"/>
        <w:spacing w:before="240"/>
        <w:ind w:firstLine="540"/>
        <w:jc w:val="both"/>
      </w:pPr>
      <w:r>
        <w:t xml:space="preserve">9. Предписание Банка России, указанное в </w:t>
      </w:r>
      <w:hyperlink w:anchor="Par221" w:tooltip="8. В случае выявления фактов несоответствия лиц, указанных в подпункте &quot;ж&quot;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 w:history="1">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w:t>
      </w:r>
      <w:r>
        <w:t>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w:t>
      </w:r>
      <w:r>
        <w:t xml:space="preserve">рмативным </w:t>
      </w:r>
      <w:hyperlink r:id="rId50"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w:t>
      </w:r>
      <w:r>
        <w:t>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w:t>
      </w:r>
      <w:r>
        <w:t>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14:paraId="4E07FD02" w14:textId="77777777" w:rsidR="00000000" w:rsidRDefault="00203116">
      <w:pPr>
        <w:pStyle w:val="ConsPlusNormal"/>
        <w:spacing w:before="240"/>
        <w:ind w:firstLine="540"/>
        <w:jc w:val="both"/>
      </w:pPr>
      <w:r>
        <w:t xml:space="preserve">10. Оператор обмена цифровых финансовых активов обязан обеспечить </w:t>
      </w:r>
      <w:r>
        <w:t>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14:paraId="23822778" w14:textId="77777777" w:rsidR="00000000" w:rsidRDefault="00203116">
      <w:pPr>
        <w:pStyle w:val="ConsPlusNormal"/>
        <w:spacing w:before="240"/>
        <w:ind w:firstLine="540"/>
        <w:jc w:val="both"/>
      </w:pPr>
      <w:bookmarkStart w:id="32" w:name="Par224"/>
      <w:bookmarkEnd w:id="32"/>
      <w:r>
        <w:t>11. Банк России вправе установить дополнительные требования к</w:t>
      </w:r>
      <w:r>
        <w:t xml:space="preserve"> деятельности операторов обмена цифровых финансовых активов (включая требования к организации обращения цифровых финансовых активов, </w:t>
      </w:r>
      <w:hyperlink r:id="rId51" w:history="1">
        <w:r>
          <w:rPr>
            <w:color w:val="0000FF"/>
          </w:rPr>
          <w:t>требования</w:t>
        </w:r>
      </w:hyperlink>
      <w:r>
        <w:t xml:space="preserve"> к </w:t>
      </w:r>
      <w:r>
        <w:t>операционной надежности и требования к предоставлению отчетности).</w:t>
      </w:r>
    </w:p>
    <w:p w14:paraId="5330F618" w14:textId="77777777" w:rsidR="00000000" w:rsidRDefault="00203116">
      <w:pPr>
        <w:pStyle w:val="ConsPlusNormal"/>
        <w:spacing w:before="24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14:paraId="185DC5D9" w14:textId="77777777" w:rsidR="00000000" w:rsidRDefault="00203116">
      <w:pPr>
        <w:pStyle w:val="ConsPlusNormal"/>
        <w:spacing w:before="240"/>
        <w:ind w:firstLine="540"/>
        <w:jc w:val="both"/>
      </w:pPr>
      <w:r>
        <w:lastRenderedPageBreak/>
        <w:t>13. Оператор обмена цифровых финансовых активов мож</w:t>
      </w:r>
      <w:r>
        <w:t>ет совмещать свою деятельность с деятельностью оператора информационной системы, в которой осуществляется выпуск цифровых финансовых активов.</w:t>
      </w:r>
    </w:p>
    <w:p w14:paraId="607BC21D" w14:textId="77777777" w:rsidR="00000000" w:rsidRDefault="00203116">
      <w:pPr>
        <w:pStyle w:val="ConsPlusNormal"/>
        <w:spacing w:before="240"/>
        <w:ind w:firstLine="540"/>
        <w:jc w:val="both"/>
      </w:pPr>
      <w:r>
        <w:t>14. Оператором обмена цифровых финансовых активов, а также иных видов цифровых прав, выпущенных с использованием и</w:t>
      </w:r>
      <w:r>
        <w:t>нвестиционной платформы, может быть оператор указанной инвестиционной платформы.</w:t>
      </w:r>
    </w:p>
    <w:p w14:paraId="06D2B9CA" w14:textId="77777777" w:rsidR="00000000" w:rsidRDefault="00203116">
      <w:pPr>
        <w:pStyle w:val="ConsPlusNormal"/>
        <w:spacing w:before="24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52" w:history="1">
        <w:r>
          <w:rPr>
            <w:color w:val="0000FF"/>
          </w:rPr>
          <w:t>статьей 51.2</w:t>
        </w:r>
      </w:hyperlink>
      <w:r>
        <w:t xml:space="preserve"> Федерального закона от 22 апреля 1996 года N 39-ФЗ "О рынке ценных бумаг".</w:t>
      </w:r>
    </w:p>
    <w:p w14:paraId="5D2E3965" w14:textId="77777777" w:rsidR="00000000" w:rsidRDefault="00203116">
      <w:pPr>
        <w:pStyle w:val="ConsPlusNormal"/>
        <w:spacing w:before="240"/>
        <w:ind w:firstLine="540"/>
        <w:jc w:val="both"/>
      </w:pPr>
      <w:r>
        <w:t>16. Последствием приобретения цифровых финансовых активов, соответствующих признакам, о</w:t>
      </w:r>
      <w:r>
        <w:t xml:space="preserve">пределенным Банком России в соответствии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w:t>
      </w:r>
      <w:r>
        <w:t>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w:t>
      </w:r>
      <w:r>
        <w:t>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w:t>
      </w:r>
      <w:r>
        <w:t xml:space="preserve">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w:t>
      </w:r>
      <w:r>
        <w:t xml:space="preserve">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w:t>
      </w:r>
      <w:r>
        <w:t>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w:t>
      </w:r>
      <w:r>
        <w:t xml:space="preserve">вующие признакам, определенным Банком России в соответствии с </w:t>
      </w:r>
      <w:hyperlink w:anchor="Par79"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14:paraId="515CCEAD" w14:textId="77777777" w:rsidR="00000000" w:rsidRDefault="00203116">
      <w:pPr>
        <w:pStyle w:val="ConsPlusNormal"/>
        <w:jc w:val="both"/>
      </w:pPr>
    </w:p>
    <w:p w14:paraId="7071ADC5" w14:textId="77777777" w:rsidR="00000000" w:rsidRDefault="00203116">
      <w:pPr>
        <w:pStyle w:val="ConsPlusTitle"/>
        <w:ind w:firstLine="540"/>
        <w:jc w:val="both"/>
        <w:outlineLvl w:val="0"/>
      </w:pPr>
      <w:bookmarkStart w:id="33" w:name="Par231"/>
      <w:bookmarkEnd w:id="33"/>
      <w:r>
        <w:t xml:space="preserve">Статья 11. Правила обмена </w:t>
      </w:r>
      <w:r>
        <w:t>цифровых финансовых активов и порядок их согласования, реестр операторов обмена цифровых финансовых активов</w:t>
      </w:r>
    </w:p>
    <w:p w14:paraId="5424401F" w14:textId="77777777" w:rsidR="00000000" w:rsidRDefault="00203116">
      <w:pPr>
        <w:pStyle w:val="ConsPlusNormal"/>
        <w:jc w:val="both"/>
      </w:pPr>
    </w:p>
    <w:p w14:paraId="0DBCD249" w14:textId="77777777" w:rsidR="00000000" w:rsidRDefault="00203116">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14:paraId="1FDBF903" w14:textId="77777777" w:rsidR="00000000" w:rsidRDefault="00203116">
      <w:pPr>
        <w:pStyle w:val="ConsPlusNormal"/>
        <w:spacing w:before="240"/>
        <w:ind w:firstLine="540"/>
        <w:jc w:val="both"/>
      </w:pPr>
      <w:bookmarkStart w:id="34" w:name="Par234"/>
      <w:bookmarkEnd w:id="34"/>
      <w:r>
        <w:t>2. Правила обмена цифровых финансовых активов должны содержать:</w:t>
      </w:r>
    </w:p>
    <w:p w14:paraId="54ECAE4C" w14:textId="77777777" w:rsidR="00000000" w:rsidRDefault="00203116">
      <w:pPr>
        <w:pStyle w:val="ConsPlusNormal"/>
        <w:spacing w:before="240"/>
        <w:ind w:firstLine="540"/>
        <w:jc w:val="both"/>
      </w:pPr>
      <w:r>
        <w:t>1) порядок совершения сделок с цифров</w:t>
      </w:r>
      <w:r>
        <w:t>ыми финансовыми активами через оператора обмена цифровых финансовых активов;</w:t>
      </w:r>
    </w:p>
    <w:p w14:paraId="16E77B05" w14:textId="77777777" w:rsidR="00000000" w:rsidRDefault="00203116">
      <w:pPr>
        <w:pStyle w:val="ConsPlusNormal"/>
        <w:spacing w:before="24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14:paraId="49672763" w14:textId="77777777" w:rsidR="00000000" w:rsidRDefault="00203116">
      <w:pPr>
        <w:pStyle w:val="ConsPlusNormal"/>
        <w:spacing w:before="240"/>
        <w:ind w:firstLine="540"/>
        <w:jc w:val="both"/>
      </w:pPr>
      <w:r>
        <w:lastRenderedPageBreak/>
        <w:t>3) порядок взаимодействия</w:t>
      </w:r>
      <w:r>
        <w:t xml:space="preserve">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w:t>
      </w:r>
      <w:r>
        <w:t>ветствующего оператора информационной системы, в которой осуществляется выпуск цифровых финансовых активов);</w:t>
      </w:r>
    </w:p>
    <w:p w14:paraId="155EE020" w14:textId="77777777" w:rsidR="00000000" w:rsidRDefault="00203116">
      <w:pPr>
        <w:pStyle w:val="ConsPlusNormal"/>
        <w:spacing w:before="240"/>
        <w:ind w:firstLine="540"/>
        <w:jc w:val="both"/>
      </w:pPr>
      <w:r>
        <w:t>4) требования к защите информации и операционной надежности;</w:t>
      </w:r>
    </w:p>
    <w:p w14:paraId="73C8F953" w14:textId="77777777" w:rsidR="00000000" w:rsidRDefault="00203116">
      <w:pPr>
        <w:pStyle w:val="ConsPlusNormal"/>
        <w:spacing w:before="240"/>
        <w:ind w:firstLine="540"/>
        <w:jc w:val="both"/>
      </w:pPr>
      <w:r>
        <w:t>5) указание на случаи, при которых обязательства по сделкам с цифровыми финансовыми ак</w:t>
      </w:r>
      <w:r>
        <w:t>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14:paraId="0011CCDB" w14:textId="77777777" w:rsidR="00000000" w:rsidRDefault="00203116">
      <w:pPr>
        <w:pStyle w:val="ConsPlusNormal"/>
        <w:spacing w:before="240"/>
        <w:ind w:firstLine="540"/>
        <w:jc w:val="both"/>
      </w:pPr>
      <w:bookmarkStart w:id="35" w:name="Par240"/>
      <w:bookmarkEnd w:id="35"/>
      <w:r>
        <w:t>3. Банк России</w:t>
      </w:r>
      <w:r>
        <w:t xml:space="preserve"> вправе установить дополнительные к предусмотренным </w:t>
      </w:r>
      <w:hyperlink w:anchor="Par234" w:tooltip="2. Правила обмена цифровых финансовых активов должны содержать:" w:history="1">
        <w:r>
          <w:rPr>
            <w:color w:val="0000FF"/>
          </w:rPr>
          <w:t>частью 2</w:t>
        </w:r>
      </w:hyperlink>
      <w:r>
        <w:t xml:space="preserve"> настоящей статьи требования к содержанию правил обмена цифровых финансовых активов.</w:t>
      </w:r>
    </w:p>
    <w:p w14:paraId="45ECB005" w14:textId="77777777" w:rsidR="00000000" w:rsidRDefault="00203116">
      <w:pPr>
        <w:pStyle w:val="ConsPlusNormal"/>
        <w:spacing w:before="240"/>
        <w:ind w:firstLine="540"/>
        <w:jc w:val="both"/>
      </w:pPr>
      <w:bookmarkStart w:id="36" w:name="Par241"/>
      <w:bookmarkEnd w:id="36"/>
      <w:r>
        <w:t>4. Посл</w:t>
      </w:r>
      <w:r>
        <w:t>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14:paraId="24298E14" w14:textId="77777777" w:rsidR="00000000" w:rsidRDefault="00203116">
      <w:pPr>
        <w:pStyle w:val="ConsPlusNormal"/>
        <w:spacing w:before="240"/>
        <w:ind w:firstLine="540"/>
        <w:jc w:val="both"/>
      </w:pPr>
      <w:r>
        <w:t>1) ходатайство о включении в реестр операторов обмена ц</w:t>
      </w:r>
      <w:r>
        <w:t>ифровых финансовых активов;</w:t>
      </w:r>
    </w:p>
    <w:p w14:paraId="693C69B5" w14:textId="77777777" w:rsidR="00000000" w:rsidRDefault="00203116">
      <w:pPr>
        <w:pStyle w:val="ConsPlusNormal"/>
        <w:spacing w:before="240"/>
        <w:ind w:firstLine="540"/>
        <w:jc w:val="both"/>
      </w:pPr>
      <w:bookmarkStart w:id="37" w:name="Par243"/>
      <w:bookmarkEnd w:id="37"/>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ar224"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w:history="1">
        <w:r>
          <w:rPr>
            <w:color w:val="0000FF"/>
          </w:rPr>
          <w:t>частью 11 статьи 10</w:t>
        </w:r>
      </w:hyperlink>
      <w:r>
        <w:t xml:space="preserve"> насто</w:t>
      </w:r>
      <w:r>
        <w:t>ящего Федерального закона.</w:t>
      </w:r>
    </w:p>
    <w:p w14:paraId="4DB039CB" w14:textId="77777777" w:rsidR="00000000" w:rsidRDefault="00203116">
      <w:pPr>
        <w:pStyle w:val="ConsPlusNormal"/>
        <w:spacing w:before="240"/>
        <w:ind w:firstLine="540"/>
        <w:jc w:val="both"/>
      </w:pPr>
      <w:bookmarkStart w:id="38" w:name="Par244"/>
      <w:bookmarkEnd w:id="38"/>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ar241"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history="1">
        <w:r>
          <w:rPr>
            <w:color w:val="0000FF"/>
          </w:rPr>
          <w:t>части 4</w:t>
        </w:r>
      </w:hyperlink>
      <w:r>
        <w:t xml:space="preserve"> настоящей статьи, такой оператор </w:t>
      </w:r>
      <w:r>
        <w:t>обмена цифровых финансовых активов также представляет в Банк России следующие документы:</w:t>
      </w:r>
    </w:p>
    <w:p w14:paraId="7CA5EFF1" w14:textId="77777777" w:rsidR="00000000" w:rsidRDefault="00203116">
      <w:pPr>
        <w:pStyle w:val="ConsPlusNormal"/>
        <w:spacing w:before="24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ar191"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history="1">
        <w:r>
          <w:rPr>
            <w:color w:val="0000FF"/>
          </w:rPr>
          <w:t>частью 3 статьи 10</w:t>
        </w:r>
      </w:hyperlink>
      <w:r>
        <w:t xml:space="preserve"> настоящего Федерального з</w:t>
      </w:r>
      <w:r>
        <w:t>акона;</w:t>
      </w:r>
    </w:p>
    <w:p w14:paraId="04F2F088" w14:textId="77777777" w:rsidR="00000000" w:rsidRDefault="00203116">
      <w:pPr>
        <w:pStyle w:val="ConsPlusNormal"/>
        <w:spacing w:before="240"/>
        <w:ind w:firstLine="540"/>
        <w:jc w:val="both"/>
      </w:pPr>
      <w:r>
        <w:t xml:space="preserve">2) копии документов об избрании (назначении) лиц, указанных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подпункте "е"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 статьи 10</w:t>
        </w:r>
      </w:hyperlink>
      <w:r>
        <w:t xml:space="preserve"> настоящего Федерального закона;</w:t>
      </w:r>
    </w:p>
    <w:p w14:paraId="77024E2C" w14:textId="77777777" w:rsidR="00000000" w:rsidRDefault="00203116">
      <w:pPr>
        <w:pStyle w:val="ConsPlusNormal"/>
        <w:spacing w:before="240"/>
        <w:ind w:firstLine="540"/>
        <w:jc w:val="both"/>
      </w:pPr>
      <w:r>
        <w:t>3) документы, содержащие сведен</w:t>
      </w:r>
      <w:r>
        <w:t xml:space="preserve">ия о лицах, указанных в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подпункте "ж" пункта 1 части 3 статьи 10</w:t>
        </w:r>
      </w:hyperlink>
      <w:r>
        <w:t xml:space="preserve"> настоящего Федерального закона;</w:t>
      </w:r>
    </w:p>
    <w:p w14:paraId="2E7DD3BD" w14:textId="77777777" w:rsidR="00000000" w:rsidRDefault="00203116">
      <w:pPr>
        <w:pStyle w:val="ConsPlusNormal"/>
        <w:spacing w:before="240"/>
        <w:ind w:firstLine="540"/>
        <w:jc w:val="both"/>
      </w:pPr>
      <w:r>
        <w:t xml:space="preserve">4) документы, подтверждающие соответствие лиц, указанных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подпунктах "е"</w:t>
        </w:r>
      </w:hyperlink>
      <w:r>
        <w:t xml:space="preserve"> и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"ж"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ar206"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history="1">
        <w:r>
          <w:rPr>
            <w:color w:val="0000FF"/>
          </w:rPr>
          <w:t>ча</w:t>
        </w:r>
        <w:r>
          <w:rPr>
            <w:color w:val="0000FF"/>
          </w:rPr>
          <w:t>стью 4 статьи 10</w:t>
        </w:r>
      </w:hyperlink>
      <w:r>
        <w:t xml:space="preserve"> настоящего Федерального закона, и (или) требованиям к деловой репутации, установленным </w:t>
      </w:r>
      <w:hyperlink w:anchor="Par212" w:tooltip="1) лица, имеющие неснятую или непогашенную судимость за совершение умышленного преступления;" w:history="1">
        <w:r>
          <w:rPr>
            <w:color w:val="0000FF"/>
          </w:rPr>
          <w:t>пунктами 1</w:t>
        </w:r>
      </w:hyperlink>
      <w:r>
        <w:t xml:space="preserve"> - </w:t>
      </w:r>
      <w:hyperlink w:anchor="Par216"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history="1">
        <w:r>
          <w:rPr>
            <w:color w:val="0000FF"/>
          </w:rPr>
          <w:t>5 части 5 статьи 10</w:t>
        </w:r>
      </w:hyperlink>
      <w:r>
        <w:t xml:space="preserve"> настоящего Федерального закона.</w:t>
      </w:r>
    </w:p>
    <w:p w14:paraId="2C30C6EA" w14:textId="77777777" w:rsidR="00000000" w:rsidRDefault="00203116">
      <w:pPr>
        <w:pStyle w:val="ConsPlusNormal"/>
        <w:spacing w:before="240"/>
        <w:ind w:firstLine="540"/>
        <w:jc w:val="both"/>
      </w:pPr>
      <w:r>
        <w:t xml:space="preserve">6. </w:t>
      </w:r>
      <w:hyperlink r:id="rId53" w:history="1">
        <w:r>
          <w:rPr>
            <w:color w:val="0000FF"/>
          </w:rPr>
          <w:t>Порядок</w:t>
        </w:r>
      </w:hyperlink>
      <w:r>
        <w:t xml:space="preserve"> пр</w:t>
      </w:r>
      <w:r>
        <w:t xml:space="preserve">едставления оператором обмена цифровых финансовых активов на согласование в Банк России правил обмена цифровых финансовых активов, а также порядок </w:t>
      </w:r>
      <w:r>
        <w:lastRenderedPageBreak/>
        <w:t xml:space="preserve">представления в Банк России предусмотренных </w:t>
      </w:r>
      <w:hyperlink w:anchor="Par241"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history="1">
        <w:r>
          <w:rPr>
            <w:color w:val="0000FF"/>
          </w:rPr>
          <w:t>частями 4</w:t>
        </w:r>
      </w:hyperlink>
      <w:r>
        <w:t xml:space="preserve"> и </w:t>
      </w:r>
      <w:hyperlink w:anchor="Par244"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history="1">
        <w:r>
          <w:rPr>
            <w:color w:val="0000FF"/>
          </w:rPr>
          <w:t>5</w:t>
        </w:r>
      </w:hyperlink>
      <w:r>
        <w:t xml:space="preserve"> настоящей статьи документов и требования к ним устанавливаются Банком России.</w:t>
      </w:r>
    </w:p>
    <w:p w14:paraId="664BBCE6" w14:textId="77777777" w:rsidR="00000000" w:rsidRDefault="00203116">
      <w:pPr>
        <w:pStyle w:val="ConsPlusNormal"/>
        <w:spacing w:before="24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w:t>
      </w:r>
      <w:r>
        <w:t xml:space="preserve">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w:t>
      </w:r>
      <w:r>
        <w:t xml:space="preserve">и документов, указанных в </w:t>
      </w:r>
      <w:hyperlink w:anchor="Par243" w:tooltip="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 w:history="1">
        <w:r>
          <w:rPr>
            <w:color w:val="0000FF"/>
          </w:rPr>
          <w:t>пункте 2</w:t>
        </w:r>
        <w:r>
          <w:rPr>
            <w:color w:val="0000FF"/>
          </w:rPr>
          <w:t xml:space="preserve">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w:t>
      </w:r>
      <w:r>
        <w:t>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w:t>
      </w:r>
      <w:r>
        <w:t xml:space="preserve">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ar241"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history="1">
        <w:r>
          <w:rPr>
            <w:color w:val="0000FF"/>
          </w:rPr>
          <w:t>частях 4</w:t>
        </w:r>
      </w:hyperlink>
      <w:r>
        <w:t xml:space="preserve"> и </w:t>
      </w:r>
      <w:hyperlink w:anchor="Par244"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history="1">
        <w:r>
          <w:rPr>
            <w:color w:val="0000FF"/>
          </w:rPr>
          <w:t>5</w:t>
        </w:r>
      </w:hyperlink>
      <w:r>
        <w:t xml:space="preserve"> настоящей статьи.</w:t>
      </w:r>
    </w:p>
    <w:p w14:paraId="029A9EBF" w14:textId="77777777" w:rsidR="00000000" w:rsidRDefault="00203116">
      <w:pPr>
        <w:pStyle w:val="ConsPlusNormal"/>
        <w:spacing w:before="240"/>
        <w:ind w:firstLine="540"/>
        <w:jc w:val="both"/>
      </w:pPr>
      <w:bookmarkStart w:id="39" w:name="Par251"/>
      <w:bookmarkEnd w:id="39"/>
      <w:r>
        <w:t>8. Банк России принимает решение об отказе в согласовании правил обмена цифровых финансовых активов:</w:t>
      </w:r>
    </w:p>
    <w:p w14:paraId="00C8BB0A" w14:textId="77777777" w:rsidR="00000000" w:rsidRDefault="00203116">
      <w:pPr>
        <w:pStyle w:val="ConsPlusNormal"/>
        <w:spacing w:before="240"/>
        <w:ind w:firstLine="540"/>
        <w:jc w:val="both"/>
      </w:pPr>
      <w:r>
        <w:t>1) в случае несоответствия правил обмена цифров</w:t>
      </w:r>
      <w:r>
        <w:t xml:space="preserve">ых финансовых активов требованиям к содержанию правил обмена цифровых финансовых активов, установленным </w:t>
      </w:r>
      <w:hyperlink w:anchor="Par234" w:tooltip="2. Правила обмена цифровых финансовых активов должны содержать:" w:history="1">
        <w:r>
          <w:rPr>
            <w:color w:val="0000FF"/>
          </w:rPr>
          <w:t>частью 2</w:t>
        </w:r>
      </w:hyperlink>
      <w:r>
        <w:t xml:space="preserve"> настоящей статьи и Банком России в соответствии с </w:t>
      </w:r>
      <w:hyperlink w:anchor="Par240" w:tooltip="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 w:history="1">
        <w:r>
          <w:rPr>
            <w:color w:val="0000FF"/>
          </w:rPr>
          <w:t>частью 3</w:t>
        </w:r>
      </w:hyperlink>
      <w:r>
        <w:t xml:space="preserve"> настоящей статьи;</w:t>
      </w:r>
    </w:p>
    <w:p w14:paraId="2FBC2436" w14:textId="77777777" w:rsidR="00000000" w:rsidRDefault="00203116">
      <w:pPr>
        <w:pStyle w:val="ConsPlusNormal"/>
        <w:spacing w:before="240"/>
        <w:ind w:firstLine="540"/>
        <w:jc w:val="both"/>
      </w:pPr>
      <w:r>
        <w:t>2) в случае несоответствия оператора обмена</w:t>
      </w:r>
      <w:r>
        <w:t xml:space="preserve"> цифровых финансовых активов требованиям, установленным Банком России в соответствии с </w:t>
      </w:r>
      <w:hyperlink w:anchor="Par224"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w:history="1">
        <w:r>
          <w:rPr>
            <w:color w:val="0000FF"/>
          </w:rPr>
          <w:t>частью 11 статьи 10</w:t>
        </w:r>
      </w:hyperlink>
      <w:r>
        <w:t xml:space="preserve"> настоящего Федерального закона;</w:t>
      </w:r>
    </w:p>
    <w:p w14:paraId="5FC5F138" w14:textId="77777777" w:rsidR="00000000" w:rsidRDefault="00203116">
      <w:pPr>
        <w:pStyle w:val="ConsPlusNormal"/>
        <w:spacing w:before="240"/>
        <w:ind w:firstLine="540"/>
        <w:jc w:val="both"/>
      </w:pPr>
      <w:r>
        <w:t>3) в случае, если в представленных в Банк России документах, предусмотр</w:t>
      </w:r>
      <w:r>
        <w:t>енных частью 4 настоящей статьи, содержится неполная и (или) недостоверная информация.</w:t>
      </w:r>
    </w:p>
    <w:p w14:paraId="47C3D496" w14:textId="77777777" w:rsidR="00000000" w:rsidRDefault="00203116">
      <w:pPr>
        <w:pStyle w:val="ConsPlusNormal"/>
        <w:spacing w:before="24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w:t>
      </w:r>
      <w:r>
        <w:t xml:space="preserve"> правил обмена цифровых финансовых активов:</w:t>
      </w:r>
    </w:p>
    <w:p w14:paraId="3EBF5B8E" w14:textId="77777777" w:rsidR="00000000" w:rsidRDefault="00203116">
      <w:pPr>
        <w:pStyle w:val="ConsPlusNormal"/>
        <w:spacing w:before="240"/>
        <w:ind w:firstLine="540"/>
        <w:jc w:val="both"/>
      </w:pPr>
      <w:r>
        <w:t xml:space="preserve">1) в случаях, указанных в </w:t>
      </w:r>
      <w:hyperlink w:anchor="Par251" w:tooltip="8. Банк России принимает решение об отказе в согласовании правил обмена цифровых финансовых активов:" w:history="1">
        <w:r>
          <w:rPr>
            <w:color w:val="0000FF"/>
          </w:rPr>
          <w:t>части 8</w:t>
        </w:r>
      </w:hyperlink>
      <w:r>
        <w:t xml:space="preserve"> настоящей статьи;</w:t>
      </w:r>
    </w:p>
    <w:p w14:paraId="4E2820FD" w14:textId="77777777" w:rsidR="00000000" w:rsidRDefault="00203116">
      <w:pPr>
        <w:pStyle w:val="ConsPlusNormal"/>
        <w:spacing w:before="240"/>
        <w:ind w:firstLine="540"/>
        <w:jc w:val="both"/>
      </w:pPr>
      <w:r>
        <w:t xml:space="preserve">2) в случае несоответствия оператора обмена цифровых финансовых активов требованиям, установленным </w:t>
      </w:r>
      <w:hyperlink w:anchor="Par191"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history="1">
        <w:r>
          <w:rPr>
            <w:color w:val="0000FF"/>
          </w:rPr>
          <w:t>частью 3 статьи 10</w:t>
        </w:r>
      </w:hyperlink>
      <w:r>
        <w:t xml:space="preserve"> настоящего Федерального закона и нормативными актами Банка России;</w:t>
      </w:r>
    </w:p>
    <w:p w14:paraId="748671E8" w14:textId="77777777" w:rsidR="00000000" w:rsidRDefault="00203116">
      <w:pPr>
        <w:pStyle w:val="ConsPlusNormal"/>
        <w:spacing w:before="240"/>
        <w:ind w:firstLine="540"/>
        <w:jc w:val="both"/>
      </w:pPr>
      <w:r>
        <w:t xml:space="preserve">3) в случае несоответствия лиц, указанных в </w:t>
      </w:r>
      <w:hyperlink w:anchor="Par198"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history="1">
        <w:r>
          <w:rPr>
            <w:color w:val="0000FF"/>
          </w:rPr>
          <w:t>подпунктах "е"</w:t>
        </w:r>
      </w:hyperlink>
      <w:r>
        <w:t xml:space="preserve"> и </w:t>
      </w:r>
      <w:hyperlink w:anchor="Par199"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history="1">
        <w:r>
          <w:rPr>
            <w:color w:val="0000FF"/>
          </w:rPr>
          <w:t>"ж" пункта 1</w:t>
        </w:r>
      </w:hyperlink>
      <w:r>
        <w:t xml:space="preserve"> и </w:t>
      </w:r>
      <w:hyperlink w:anchor="Par205"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ar206"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ar211"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history="1">
        <w:r>
          <w:rPr>
            <w:color w:val="0000FF"/>
          </w:rPr>
          <w:t>частью 5 статьи 10</w:t>
        </w:r>
      </w:hyperlink>
      <w:r>
        <w:t xml:space="preserve"> настоящего Федерального закона;</w:t>
      </w:r>
    </w:p>
    <w:p w14:paraId="64CCD5FA" w14:textId="77777777" w:rsidR="00000000" w:rsidRDefault="00203116">
      <w:pPr>
        <w:pStyle w:val="ConsPlusNormal"/>
        <w:spacing w:before="240"/>
        <w:ind w:firstLine="540"/>
        <w:jc w:val="both"/>
      </w:pPr>
      <w:r>
        <w:t xml:space="preserve">4) в случае, если в представленных в Банк России документах, предусмотренных </w:t>
      </w:r>
      <w:hyperlink w:anchor="Par244"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history="1">
        <w:r>
          <w:rPr>
            <w:color w:val="0000FF"/>
          </w:rPr>
          <w:t>частью 5</w:t>
        </w:r>
      </w:hyperlink>
      <w:r>
        <w:t xml:space="preserve"> настоящей статьи, содержится неполная и (или) недостоверная информация.</w:t>
      </w:r>
    </w:p>
    <w:p w14:paraId="2139CC09" w14:textId="77777777" w:rsidR="00000000" w:rsidRDefault="00203116">
      <w:pPr>
        <w:pStyle w:val="ConsPlusNormal"/>
        <w:spacing w:before="240"/>
        <w:ind w:firstLine="540"/>
        <w:jc w:val="both"/>
      </w:pPr>
      <w:r>
        <w:lastRenderedPageBreak/>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w:t>
      </w:r>
      <w:r>
        <w:t xml:space="preserve">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14:paraId="4155448B" w14:textId="77777777" w:rsidR="00000000" w:rsidRDefault="00203116">
      <w:pPr>
        <w:pStyle w:val="ConsPlusNormal"/>
        <w:spacing w:before="240"/>
        <w:ind w:firstLine="540"/>
        <w:jc w:val="both"/>
      </w:pPr>
      <w:r>
        <w:t>11. Банк России включает лиц в реестр операторов обмена цифровых финансовых активов в тече</w:t>
      </w:r>
      <w:r>
        <w:t>ние трех рабочих дней со дня согласования правил обмена цифровых финансовых активов.</w:t>
      </w:r>
    </w:p>
    <w:p w14:paraId="7F336913" w14:textId="77777777" w:rsidR="00000000" w:rsidRDefault="00203116">
      <w:pPr>
        <w:pStyle w:val="ConsPlusNormal"/>
        <w:spacing w:before="24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w:t>
      </w:r>
      <w:r>
        <w:t>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w:t>
      </w:r>
      <w:r>
        <w:t>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к содержанию правил обмена цифровых финансовых активов, установлен</w:t>
      </w:r>
      <w:r>
        <w:t xml:space="preserve">ным </w:t>
      </w:r>
      <w:hyperlink w:anchor="Par234" w:tooltip="2. Правила обмена цифровых финансовых активов должны содержать:" w:history="1">
        <w:r>
          <w:rPr>
            <w:color w:val="0000FF"/>
          </w:rPr>
          <w:t>частью 2</w:t>
        </w:r>
      </w:hyperlink>
      <w:r>
        <w:t xml:space="preserve"> настоящей статьи и Банком России в соответствии с </w:t>
      </w:r>
      <w:hyperlink w:anchor="Par240" w:tooltip="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 w:history="1">
        <w:r>
          <w:rPr>
            <w:color w:val="0000FF"/>
          </w:rPr>
          <w:t>частью 3</w:t>
        </w:r>
      </w:hyperlink>
      <w:r>
        <w:t xml:space="preserve"> настоящей статьи. </w:t>
      </w:r>
      <w:hyperlink r:id="rId54" w:history="1">
        <w:r>
          <w:rPr>
            <w:color w:val="0000FF"/>
          </w:rPr>
          <w:t>Порядок</w:t>
        </w:r>
      </w:hyperlink>
      <w:r>
        <w:t xml:space="preserve"> представления и согласова</w:t>
      </w:r>
      <w:r>
        <w:t>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14:paraId="72530346" w14:textId="77777777" w:rsidR="00000000" w:rsidRDefault="00203116">
      <w:pPr>
        <w:pStyle w:val="ConsPlusNormal"/>
        <w:spacing w:before="240"/>
        <w:ind w:firstLine="540"/>
        <w:jc w:val="both"/>
      </w:pPr>
      <w:r>
        <w:t>13. В случае неоднократного в течение од</w:t>
      </w:r>
      <w:r>
        <w:t xml:space="preserve">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5" w:history="1">
        <w:r>
          <w:rPr>
            <w:color w:val="0000FF"/>
          </w:rPr>
          <w:t>статьями 6</w:t>
        </w:r>
      </w:hyperlink>
      <w:r>
        <w:t xml:space="preserve">, </w:t>
      </w:r>
      <w:hyperlink r:id="rId56" w:history="1">
        <w:r>
          <w:rPr>
            <w:color w:val="0000FF"/>
          </w:rPr>
          <w:t>7</w:t>
        </w:r>
      </w:hyperlink>
      <w:r>
        <w:t xml:space="preserve"> (за исключением </w:t>
      </w:r>
      <w:hyperlink r:id="rId57" w:history="1">
        <w:r>
          <w:rPr>
            <w:color w:val="0000FF"/>
          </w:rPr>
          <w:t>пункта 3</w:t>
        </w:r>
      </w:hyperlink>
      <w:r>
        <w:t xml:space="preserve">), </w:t>
      </w:r>
      <w:hyperlink r:id="rId58" w:history="1">
        <w:r>
          <w:rPr>
            <w:color w:val="0000FF"/>
          </w:rPr>
          <w:t>7.3</w:t>
        </w:r>
      </w:hyperlink>
      <w:r>
        <w:t xml:space="preserve"> и </w:t>
      </w:r>
      <w:hyperlink r:id="rId59"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w:t>
      </w:r>
      <w:r>
        <w:t xml:space="preserve">нормативных актов Банка России, изданных в соответствии с Федеральным </w:t>
      </w:r>
      <w:hyperlink r:id="rId60" w:history="1">
        <w:r>
          <w:rPr>
            <w:color w:val="0000FF"/>
          </w:rPr>
          <w:t>законом</w:t>
        </w:r>
      </w:hyperlink>
      <w:r>
        <w:t xml:space="preserve"> от 7 августа 2001 года N 115-ФЗ "О противодействии легализации (отмыванию) доходов, получ</w:t>
      </w:r>
      <w:r>
        <w:t xml:space="preserve">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61" w:history="1">
        <w:r>
          <w:rPr>
            <w:color w:val="0000FF"/>
          </w:rPr>
          <w:t>порядке</w:t>
        </w:r>
      </w:hyperlink>
      <w:r>
        <w:t>,</w:t>
      </w:r>
      <w:r>
        <w:t xml:space="preserve"> предусмотренном нормативным актом Банка России.</w:t>
      </w:r>
    </w:p>
    <w:p w14:paraId="75B17A8E" w14:textId="77777777" w:rsidR="00000000" w:rsidRDefault="00203116">
      <w:pPr>
        <w:pStyle w:val="ConsPlusNormal"/>
        <w:spacing w:before="24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62" w:history="1">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w:t>
      </w:r>
      <w:r>
        <w:t>,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w:t>
      </w:r>
      <w:r>
        <w:t>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w:t>
      </w:r>
      <w:r>
        <w:t>ия из соответствующего реестра по заявлению некредитной финансовой организации, включенной в соответствующий реестр.</w:t>
      </w:r>
    </w:p>
    <w:p w14:paraId="34B7899B" w14:textId="77777777" w:rsidR="00000000" w:rsidRDefault="00203116">
      <w:pPr>
        <w:pStyle w:val="ConsPlusNormal"/>
        <w:spacing w:before="240"/>
        <w:ind w:firstLine="540"/>
        <w:jc w:val="both"/>
      </w:pPr>
      <w:r>
        <w:t>15. Со дня исключения оператора обмена цифровых финансовых активов из реестра операторов обмена цифровых финансовых активов запрещается сов</w:t>
      </w:r>
      <w:r>
        <w:t xml:space="preserve">ершение через такое лицо, </w:t>
      </w:r>
      <w:r>
        <w:lastRenderedPageBreak/>
        <w:t xml:space="preserve">исключенное из указанного реестра, сделок, предусмотренных </w:t>
      </w:r>
      <w:hyperlink w:anchor="Par18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history="1">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w:t>
      </w:r>
      <w:r>
        <w:t>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w:t>
      </w:r>
      <w:r>
        <w:t>естра операторов обмена цифровых финансовых активов.</w:t>
      </w:r>
    </w:p>
    <w:p w14:paraId="0026C811" w14:textId="77777777" w:rsidR="00000000" w:rsidRDefault="00203116">
      <w:pPr>
        <w:pStyle w:val="ConsPlusNormal"/>
        <w:spacing w:before="240"/>
        <w:ind w:firstLine="540"/>
        <w:jc w:val="both"/>
      </w:pPr>
      <w: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w:t>
      </w:r>
      <w:r>
        <w:t>обмена цифровых финансовых активов из указанного реестра не позднее семи рабочих дней со дня представления им в Банк России такого ходатайства.</w:t>
      </w:r>
    </w:p>
    <w:p w14:paraId="6AD5F5F6" w14:textId="77777777" w:rsidR="00000000" w:rsidRDefault="00203116">
      <w:pPr>
        <w:pStyle w:val="ConsPlusNormal"/>
        <w:spacing w:before="240"/>
        <w:ind w:firstLine="540"/>
        <w:jc w:val="both"/>
      </w:pPr>
      <w:r>
        <w:t>17. Оператор информационной системы, в которой осуществляется выпуск цифровых финансовых активов, включенный так</w:t>
      </w:r>
      <w:r>
        <w:t>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w:t>
      </w:r>
      <w:r>
        <w:t xml:space="preserve">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w:t>
      </w:r>
      <w:r>
        <w:t>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w:t>
      </w:r>
      <w:r>
        <w:t>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w:t>
      </w:r>
      <w:r>
        <w:t xml:space="preserve">остоятельно обеспечивает заключение сделок, указанных в </w:t>
      </w:r>
      <w:hyperlink w:anchor="Par18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14:paraId="2D49CAA4" w14:textId="77777777" w:rsidR="00000000" w:rsidRDefault="00203116">
      <w:pPr>
        <w:pStyle w:val="ConsPlusNormal"/>
        <w:jc w:val="both"/>
      </w:pPr>
    </w:p>
    <w:p w14:paraId="02EFC994" w14:textId="77777777" w:rsidR="00000000" w:rsidRDefault="00203116">
      <w:pPr>
        <w:pStyle w:val="ConsPlusTitle"/>
        <w:ind w:firstLine="540"/>
        <w:jc w:val="both"/>
        <w:outlineLvl w:val="0"/>
      </w:pPr>
      <w:r>
        <w:t>Статья 12. Особе</w:t>
      </w:r>
      <w:r>
        <w:t>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14:paraId="4414D7A1" w14:textId="77777777" w:rsidR="00000000" w:rsidRDefault="00203116">
      <w:pPr>
        <w:pStyle w:val="ConsPlusNormal"/>
        <w:jc w:val="both"/>
      </w:pPr>
    </w:p>
    <w:p w14:paraId="6EA1236A" w14:textId="77777777" w:rsidR="00000000" w:rsidRDefault="00203116">
      <w:pPr>
        <w:pStyle w:val="ConsPlusNormal"/>
        <w:ind w:firstLine="540"/>
        <w:jc w:val="both"/>
      </w:pPr>
      <w:r>
        <w:t>1. Цифровые финансовые активы, удостоверяющие возможность осуществления</w:t>
      </w:r>
      <w:r>
        <w:t xml:space="preserve">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w:t>
      </w:r>
      <w:r>
        <w:t>по эмиссионным ценным бумагам, предусмотренных решением о выпуске эмиссионных ценных бумаг.</w:t>
      </w:r>
    </w:p>
    <w:p w14:paraId="36D887E1" w14:textId="77777777" w:rsidR="00000000" w:rsidRDefault="00203116">
      <w:pPr>
        <w:pStyle w:val="ConsPlusNormal"/>
        <w:spacing w:before="240"/>
        <w:ind w:firstLine="540"/>
        <w:jc w:val="both"/>
      </w:pPr>
      <w:r>
        <w:t xml:space="preserve">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w:t>
      </w:r>
      <w:r>
        <w:t>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14:paraId="2BE18BA5" w14:textId="77777777" w:rsidR="00000000" w:rsidRDefault="00203116">
      <w:pPr>
        <w:pStyle w:val="ConsPlusNormal"/>
        <w:spacing w:before="240"/>
        <w:ind w:firstLine="540"/>
        <w:jc w:val="both"/>
      </w:pPr>
      <w:r>
        <w:t>3. Акциями и эмиссионными ценными бумагами, конвертир</w:t>
      </w:r>
      <w:r>
        <w:t xml:space="preserve">уемыми в акции, возможность </w:t>
      </w:r>
      <w:r>
        <w:lastRenderedPageBreak/>
        <w:t>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w:t>
      </w:r>
      <w:r>
        <w:t>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w:t>
      </w:r>
      <w:r>
        <w:t xml:space="preserve">ветствии с Федеральным </w:t>
      </w:r>
      <w:hyperlink r:id="rId63" w:history="1">
        <w:r>
          <w:rPr>
            <w:color w:val="0000FF"/>
          </w:rPr>
          <w:t>законом</w:t>
        </w:r>
      </w:hyperlink>
      <w:r>
        <w:t xml:space="preserve"> от 22 апреля 1996 года N 39-ФЗ "О рынке ценных бумаг".</w:t>
      </w:r>
    </w:p>
    <w:p w14:paraId="06B708AB" w14:textId="77777777" w:rsidR="00000000" w:rsidRDefault="00203116">
      <w:pPr>
        <w:pStyle w:val="ConsPlusNormal"/>
        <w:spacing w:before="240"/>
        <w:ind w:firstLine="540"/>
        <w:jc w:val="both"/>
      </w:pPr>
      <w:r>
        <w:t>4. В случае, если цифровые финансовые активы предусматривают возможность осуществ</w:t>
      </w:r>
      <w:r>
        <w:t xml:space="preserve">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w:t>
      </w:r>
      <w:r>
        <w:t>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w:t>
      </w:r>
      <w:r>
        <w:t>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w:t>
      </w:r>
      <w:r>
        <w:t>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w:t>
      </w:r>
      <w:r>
        <w:t xml:space="preserve">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w:t>
      </w:r>
      <w:r>
        <w:t>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w:t>
      </w:r>
      <w:r>
        <w:t>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14:paraId="36D445CA" w14:textId="77777777" w:rsidR="00000000" w:rsidRDefault="00203116">
      <w:pPr>
        <w:pStyle w:val="ConsPlusNormal"/>
        <w:spacing w:before="240"/>
        <w:ind w:firstLine="540"/>
        <w:jc w:val="both"/>
      </w:pPr>
      <w:r>
        <w:t>5. Не позднее даты выпуска цифровых финансовых активов, удос</w:t>
      </w:r>
      <w:r>
        <w:t>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w:t>
      </w:r>
      <w:r>
        <w:t xml:space="preserve">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w:t>
      </w:r>
      <w:r>
        <w:t>приобретения и порядке осуществления такого права.</w:t>
      </w:r>
    </w:p>
    <w:p w14:paraId="08861CAB" w14:textId="77777777" w:rsidR="00000000" w:rsidRDefault="00203116">
      <w:pPr>
        <w:pStyle w:val="ConsPlusNormal"/>
        <w:jc w:val="both"/>
      </w:pPr>
    </w:p>
    <w:p w14:paraId="1C068E23" w14:textId="77777777" w:rsidR="00000000" w:rsidRDefault="00203116">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14:paraId="4287892A" w14:textId="77777777" w:rsidR="00000000" w:rsidRDefault="00203116">
      <w:pPr>
        <w:pStyle w:val="ConsPlusNormal"/>
        <w:jc w:val="both"/>
      </w:pPr>
    </w:p>
    <w:p w14:paraId="64A5EFCA" w14:textId="77777777" w:rsidR="00000000" w:rsidRDefault="00203116">
      <w:pPr>
        <w:pStyle w:val="ConsPlusNormal"/>
        <w:ind w:firstLine="540"/>
        <w:jc w:val="both"/>
      </w:pPr>
      <w:r>
        <w:t>1. Выпуск цифровых финансовых активов, удостоверяющих права участия в</w:t>
      </w:r>
      <w:r>
        <w:t xml:space="preserve">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w:t>
      </w:r>
      <w:r>
        <w:t xml:space="preserve">а эмиссия акций </w:t>
      </w:r>
      <w:r>
        <w:lastRenderedPageBreak/>
        <w:t>данного общества не в виде цифровых финансовых активов, запрещены.</w:t>
      </w:r>
    </w:p>
    <w:p w14:paraId="4CED08ED" w14:textId="77777777" w:rsidR="00000000" w:rsidRDefault="00203116">
      <w:pPr>
        <w:pStyle w:val="ConsPlusNormal"/>
        <w:spacing w:before="240"/>
        <w:ind w:firstLine="540"/>
        <w:jc w:val="both"/>
      </w:pPr>
      <w:r>
        <w:t xml:space="preserve">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w:t>
      </w:r>
      <w:r>
        <w:t>информационной системы, в которой осуществляется выпуск цифровых финансовых активов.</w:t>
      </w:r>
    </w:p>
    <w:p w14:paraId="3C7C3F32" w14:textId="77777777" w:rsidR="00000000" w:rsidRDefault="00203116">
      <w:pPr>
        <w:pStyle w:val="ConsPlusNormal"/>
        <w:spacing w:before="24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64" w:history="1">
        <w:r>
          <w:rPr>
            <w:color w:val="0000FF"/>
          </w:rPr>
          <w:t>законом</w:t>
        </w:r>
      </w:hyperlink>
      <w:r>
        <w:t xml:space="preserve"> от 22 апреля 1996 года N 39-ФЗ "О рынке ценных бумаг" с учетом следующих особенностей:</w:t>
      </w:r>
    </w:p>
    <w:p w14:paraId="05912581" w14:textId="77777777" w:rsidR="00000000" w:rsidRDefault="00203116">
      <w:pPr>
        <w:pStyle w:val="ConsPlusNormal"/>
        <w:spacing w:before="240"/>
        <w:ind w:firstLine="540"/>
        <w:jc w:val="both"/>
      </w:pPr>
      <w:r>
        <w:t>1</w:t>
      </w:r>
      <w:r>
        <w:t>)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w:t>
      </w:r>
      <w:r>
        <w:t xml:space="preserve"> виде цифровых финансовых активов не осуществляется;</w:t>
      </w:r>
    </w:p>
    <w:p w14:paraId="2C586C27" w14:textId="77777777" w:rsidR="00000000" w:rsidRDefault="00203116">
      <w:pPr>
        <w:pStyle w:val="ConsPlusNormal"/>
        <w:spacing w:before="24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w:t>
      </w:r>
      <w:r>
        <w:t>, в которой осуществляется выпуск цифровых финансовых активов, а также содержать информацию о рисках, связанных с приобретением таких акций;</w:t>
      </w:r>
    </w:p>
    <w:p w14:paraId="5739E70A" w14:textId="77777777" w:rsidR="00000000" w:rsidRDefault="00203116">
      <w:pPr>
        <w:pStyle w:val="ConsPlusNormal"/>
        <w:spacing w:before="240"/>
        <w:ind w:firstLine="540"/>
        <w:jc w:val="both"/>
      </w:pPr>
      <w:r>
        <w:t>3) устав непубличного акционерного общества, акции которого выпущены в виде цифровых финансовых активов, должен пре</w:t>
      </w:r>
      <w:r>
        <w:t>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w:t>
      </w:r>
      <w:r>
        <w:t>я акционеров и способы уведомления акционеров об осуществлении корпоративных действий, предусмотренные правилами информационной системы;</w:t>
      </w:r>
    </w:p>
    <w:p w14:paraId="6361406D" w14:textId="77777777" w:rsidR="00000000" w:rsidRDefault="00203116">
      <w:pPr>
        <w:pStyle w:val="ConsPlusNormal"/>
        <w:spacing w:before="240"/>
        <w:ind w:firstLine="540"/>
        <w:jc w:val="both"/>
      </w:pPr>
      <w:r>
        <w:t>4) возможность выпуска акций непубличного акционерного общества в виде цифровых финансовых активов должна быть предусмо</w:t>
      </w:r>
      <w:r>
        <w:t>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14:paraId="24F16E9D" w14:textId="77777777" w:rsidR="00000000" w:rsidRDefault="00203116">
      <w:pPr>
        <w:pStyle w:val="ConsPlusNormal"/>
        <w:spacing w:before="240"/>
        <w:ind w:firstLine="540"/>
        <w:jc w:val="both"/>
      </w:pPr>
      <w:r>
        <w:t xml:space="preserve">5) непубличное акционерное </w:t>
      </w:r>
      <w:r>
        <w:t>общество, акции которого выпущены в виде цифровых финансовых активов, не может приобрести публичный статус;</w:t>
      </w:r>
    </w:p>
    <w:p w14:paraId="5D2D4EC8" w14:textId="77777777" w:rsidR="00000000" w:rsidRDefault="00203116">
      <w:pPr>
        <w:pStyle w:val="ConsPlusNormal"/>
        <w:spacing w:before="24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w:t>
      </w:r>
      <w:r>
        <w:t>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14:paraId="2E342F04" w14:textId="77777777" w:rsidR="00000000" w:rsidRDefault="00203116">
      <w:pPr>
        <w:pStyle w:val="ConsPlusNormal"/>
        <w:spacing w:before="240"/>
        <w:ind w:firstLine="540"/>
        <w:jc w:val="both"/>
      </w:pPr>
      <w:r>
        <w:t>7) непубличное акционерное общество, акции которого выпущены в виде цифровых ф</w:t>
      </w:r>
      <w:r>
        <w:t>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14:paraId="22FC768F" w14:textId="77777777" w:rsidR="00000000" w:rsidRDefault="00203116">
      <w:pPr>
        <w:pStyle w:val="ConsPlusNormal"/>
        <w:spacing w:before="240"/>
        <w:ind w:firstLine="540"/>
        <w:jc w:val="both"/>
      </w:pPr>
      <w:r>
        <w:lastRenderedPageBreak/>
        <w:t>8) непубличное акционе</w:t>
      </w:r>
      <w:r>
        <w:t>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w:t>
      </w:r>
      <w:r>
        <w:t xml:space="preserve"> в виде цифровых финансовых активов.</w:t>
      </w:r>
    </w:p>
    <w:p w14:paraId="4A5D1813" w14:textId="77777777" w:rsidR="00000000" w:rsidRDefault="00203116">
      <w:pPr>
        <w:pStyle w:val="ConsPlusNormal"/>
        <w:spacing w:before="240"/>
        <w:ind w:firstLine="540"/>
        <w:jc w:val="both"/>
      </w:pPr>
      <w:bookmarkStart w:id="40" w:name="Par290"/>
      <w:bookmarkEnd w:id="40"/>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w:t>
      </w:r>
      <w:r>
        <w:t xml:space="preserve"> в российской кредитной организации номинальный счет, бенефициаром по которому является эмитент ценных бумаг.</w:t>
      </w:r>
    </w:p>
    <w:p w14:paraId="70717FB8" w14:textId="77777777" w:rsidR="00000000" w:rsidRDefault="00203116">
      <w:pPr>
        <w:pStyle w:val="ConsPlusNormal"/>
        <w:spacing w:before="240"/>
        <w:ind w:firstLine="540"/>
        <w:jc w:val="both"/>
      </w:pPr>
      <w:r>
        <w:t>5. Денежные средства, передаваемые в оплату акций непубличного акционерного общества в виде цифровых финансовых активов, при их выпуске должны зач</w:t>
      </w:r>
      <w:r>
        <w:t xml:space="preserve">исляться на номинальный счет, указанный в </w:t>
      </w:r>
      <w:hyperlink w:anchor="Par290"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history="1">
        <w:r>
          <w:rPr>
            <w:color w:val="0000FF"/>
          </w:rPr>
          <w:t>части 4</w:t>
        </w:r>
      </w:hyperlink>
      <w:r>
        <w:t xml:space="preserve"> настоящей статьи.</w:t>
      </w:r>
    </w:p>
    <w:p w14:paraId="4D3DA87C" w14:textId="77777777" w:rsidR="00000000" w:rsidRDefault="00203116">
      <w:pPr>
        <w:pStyle w:val="ConsPlusNormal"/>
        <w:spacing w:before="240"/>
        <w:ind w:firstLine="540"/>
        <w:jc w:val="both"/>
      </w:pPr>
      <w:r>
        <w:t>6. Оператор информационной системы, в которой осуществляется выпуск цифровых финансовых активов, не</w:t>
      </w:r>
      <w:r>
        <w:t xml:space="preserve"> вправе распоряжаться денежными средствами, находящимися на номинальном счете, указанном в </w:t>
      </w:r>
      <w:hyperlink w:anchor="Par290"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history="1">
        <w:r>
          <w:rPr>
            <w:color w:val="0000FF"/>
          </w:rPr>
          <w:t>части 4</w:t>
        </w:r>
      </w:hyperlink>
      <w:r>
        <w:t xml:space="preserve"> настоящей статьи. Денежные средства, находящиеся на номинальном счет</w:t>
      </w:r>
      <w:r>
        <w:t>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14:paraId="51757397" w14:textId="77777777" w:rsidR="00000000" w:rsidRDefault="00203116">
      <w:pPr>
        <w:pStyle w:val="ConsPlusNormal"/>
        <w:spacing w:before="240"/>
        <w:ind w:firstLine="540"/>
        <w:jc w:val="both"/>
      </w:pPr>
      <w:r>
        <w:t>7. Акции непубличного акционерного общества в виде цифровы</w:t>
      </w:r>
      <w:r>
        <w:t>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w:t>
      </w:r>
      <w:r>
        <w:t xml:space="preserve"> </w:t>
      </w:r>
      <w:hyperlink w:anchor="Par36" w:tooltip="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 w:history="1">
        <w:r>
          <w:rPr>
            <w:color w:val="0000FF"/>
          </w:rPr>
          <w:t>частью 1 статьи 2</w:t>
        </w:r>
      </w:hyperlink>
      <w:r>
        <w:t xml:space="preserve"> настоящего Федерального закона.</w:t>
      </w:r>
    </w:p>
    <w:p w14:paraId="21E039D4" w14:textId="77777777" w:rsidR="00000000" w:rsidRDefault="00203116">
      <w:pPr>
        <w:pStyle w:val="ConsPlusNormal"/>
        <w:spacing w:before="240"/>
        <w:ind w:firstLine="540"/>
        <w:jc w:val="both"/>
      </w:pPr>
      <w: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w:t>
      </w:r>
      <w:r>
        <w:t xml:space="preserve">й счет, указанный в </w:t>
      </w:r>
      <w:hyperlink w:anchor="Par290"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history="1">
        <w:r>
          <w:rPr>
            <w:color w:val="0000FF"/>
          </w:rPr>
          <w:t>части 4</w:t>
        </w:r>
      </w:hyperlink>
      <w:r>
        <w:t xml:space="preserve"> настоящей статьи.</w:t>
      </w:r>
    </w:p>
    <w:p w14:paraId="321748EB" w14:textId="77777777" w:rsidR="00000000" w:rsidRDefault="00203116">
      <w:pPr>
        <w:pStyle w:val="ConsPlusNormal"/>
        <w:spacing w:before="240"/>
        <w:ind w:firstLine="540"/>
        <w:jc w:val="both"/>
      </w:pPr>
      <w:r>
        <w:t>9. Установленные нормативными актами Банка России требования к осуществлению деятельности по ведению реестра владельцев ц</w:t>
      </w:r>
      <w:r>
        <w:t>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14:paraId="42551D1D" w14:textId="77777777" w:rsidR="00000000" w:rsidRDefault="00203116">
      <w:pPr>
        <w:pStyle w:val="ConsPlusNormal"/>
        <w:jc w:val="both"/>
      </w:pPr>
    </w:p>
    <w:p w14:paraId="564AAEC9" w14:textId="77777777" w:rsidR="00000000" w:rsidRDefault="00203116">
      <w:pPr>
        <w:pStyle w:val="ConsPlusTitle"/>
        <w:ind w:firstLine="540"/>
        <w:jc w:val="both"/>
        <w:outlineLvl w:val="0"/>
      </w:pPr>
      <w:r>
        <w:t>Статья 14. Оборот цифровой валюты</w:t>
      </w:r>
    </w:p>
    <w:p w14:paraId="0A203947" w14:textId="77777777" w:rsidR="00000000" w:rsidRDefault="00203116">
      <w:pPr>
        <w:pStyle w:val="ConsPlusNormal"/>
        <w:jc w:val="both"/>
      </w:pPr>
    </w:p>
    <w:p w14:paraId="11420D9F" w14:textId="77777777" w:rsidR="00000000" w:rsidRDefault="00203116">
      <w:pPr>
        <w:pStyle w:val="ConsPlusNormal"/>
        <w:ind w:firstLine="540"/>
        <w:jc w:val="both"/>
      </w:pPr>
      <w:r>
        <w:t xml:space="preserve">1. Под организацией выпуска в Российской Федерации </w:t>
      </w:r>
      <w:r>
        <w:t>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w:t>
      </w:r>
      <w:r>
        <w:t>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14:paraId="2E114269" w14:textId="77777777" w:rsidR="00000000" w:rsidRDefault="00203116">
      <w:pPr>
        <w:pStyle w:val="ConsPlusNormal"/>
        <w:spacing w:before="240"/>
        <w:ind w:firstLine="540"/>
        <w:jc w:val="both"/>
      </w:pPr>
      <w:r>
        <w:t xml:space="preserve">2. Под выпуском цифровой валюты в </w:t>
      </w:r>
      <w:r>
        <w:t xml:space="preserve">Российской Федерации понимаются действия с использованием объектов российской информационной инфраструктуры и (или) </w:t>
      </w:r>
      <w:r>
        <w:lastRenderedPageBreak/>
        <w:t>пользовательского оборудования, размещенного на территории Российской Федерации, направленные на предоставление возможностей использования ц</w:t>
      </w:r>
      <w:r>
        <w:t>ифровой валюты третьими лицами.</w:t>
      </w:r>
    </w:p>
    <w:p w14:paraId="672D9214" w14:textId="77777777" w:rsidR="00000000" w:rsidRDefault="00203116">
      <w:pPr>
        <w:pStyle w:val="ConsPlusNormal"/>
        <w:spacing w:before="24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w:t>
      </w:r>
      <w:r>
        <w:t>фровой валюты от одного обладателя к другому, с использованием объектов российской информационной инфраструктуры.</w:t>
      </w:r>
    </w:p>
    <w:p w14:paraId="5A4A0499" w14:textId="77777777" w:rsidR="00000000" w:rsidRDefault="00203116">
      <w:pPr>
        <w:pStyle w:val="ConsPlusNormal"/>
        <w:spacing w:before="24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w:t>
      </w:r>
      <w:r>
        <w:t xml:space="preserve"> законами.</w:t>
      </w:r>
    </w:p>
    <w:p w14:paraId="649F3AAB" w14:textId="77777777" w:rsidR="00000000" w:rsidRDefault="00203116">
      <w:pPr>
        <w:pStyle w:val="ConsPlusNormal"/>
        <w:spacing w:before="240"/>
        <w:ind w:firstLine="540"/>
        <w:jc w:val="both"/>
      </w:pPr>
      <w:bookmarkStart w:id="41" w:name="Par303"/>
      <w:bookmarkEnd w:id="41"/>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w:t>
      </w:r>
      <w:r>
        <w:t xml:space="preserve">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w:t>
      </w:r>
      <w:r>
        <w:t>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14:paraId="4B9AB133" w14:textId="77777777" w:rsidR="00000000" w:rsidRDefault="00203116">
      <w:pPr>
        <w:pStyle w:val="ConsPlusNormal"/>
        <w:spacing w:before="240"/>
        <w:ind w:firstLine="540"/>
        <w:jc w:val="both"/>
      </w:pPr>
      <w:r>
        <w:t xml:space="preserve">6. Требования лиц, указанных в </w:t>
      </w:r>
      <w:hyperlink w:anchor="Par303" w:tooltip="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 w:history="1">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w:t>
      </w:r>
      <w:r>
        <w:t>ном законодательством Российской Федерации о налогах и сборах.</w:t>
      </w:r>
    </w:p>
    <w:p w14:paraId="088CCDC5" w14:textId="77777777" w:rsidR="00000000" w:rsidRDefault="00203116">
      <w:pPr>
        <w:pStyle w:val="ConsPlusNormal"/>
        <w:spacing w:before="24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w:t>
      </w:r>
      <w:r>
        <w:t>ми (им) работы, оказываемые ими (им) услуги или иного способа, позволяющего предполагать оплату цифровой валютой товаров (работ, услуг).</w:t>
      </w:r>
    </w:p>
    <w:p w14:paraId="1CBEA2AF" w14:textId="77777777" w:rsidR="00000000" w:rsidRDefault="00203116">
      <w:pPr>
        <w:pStyle w:val="ConsPlusNormal"/>
        <w:jc w:val="both"/>
      </w:pPr>
    </w:p>
    <w:p w14:paraId="5873DC2E" w14:textId="77777777" w:rsidR="00000000" w:rsidRDefault="00203116">
      <w:pPr>
        <w:pStyle w:val="ConsPlusTitle"/>
        <w:ind w:firstLine="540"/>
        <w:jc w:val="both"/>
        <w:outlineLvl w:val="0"/>
      </w:pPr>
      <w:r>
        <w:t>Статья 15. О внесении изменений в Федеральный закон "Об акционерных обществах"</w:t>
      </w:r>
    </w:p>
    <w:p w14:paraId="6FD2AAEC" w14:textId="77777777" w:rsidR="00000000" w:rsidRDefault="00203116">
      <w:pPr>
        <w:pStyle w:val="ConsPlusNormal"/>
        <w:jc w:val="both"/>
      </w:pPr>
    </w:p>
    <w:p w14:paraId="7FF4143F" w14:textId="77777777" w:rsidR="00000000" w:rsidRDefault="00203116">
      <w:pPr>
        <w:pStyle w:val="ConsPlusNormal"/>
        <w:ind w:firstLine="540"/>
        <w:jc w:val="both"/>
      </w:pPr>
      <w:r>
        <w:t xml:space="preserve">Внести в Федеральный </w:t>
      </w:r>
      <w:hyperlink r:id="rId65" w:history="1">
        <w:r>
          <w:rPr>
            <w:color w:val="0000FF"/>
          </w:rPr>
          <w:t>закон</w:t>
        </w:r>
      </w:hyperlink>
      <w:r>
        <w:t xml:space="preserve"> от 26 декабря 1995 года N 208-ФЗ "Об акционерных обществах" </w:t>
      </w:r>
      <w:r>
        <w:t>(Собрание законодательства Российской Федерации, 1996, N 1, ст. 1; 2001, N 33, ст. 3423; 2006, N 1, ст. 5; N 31, ст. 3445; 2015, N 27, ст. 4001; 2018, N 53, ст. 8440) следующие изменения:</w:t>
      </w:r>
    </w:p>
    <w:p w14:paraId="51B9A01C" w14:textId="77777777" w:rsidR="00000000" w:rsidRDefault="00203116">
      <w:pPr>
        <w:pStyle w:val="ConsPlusNormal"/>
        <w:spacing w:before="240"/>
        <w:ind w:firstLine="540"/>
        <w:jc w:val="both"/>
      </w:pPr>
      <w:r>
        <w:t xml:space="preserve">1) в </w:t>
      </w:r>
      <w:hyperlink r:id="rId66" w:history="1">
        <w:r>
          <w:rPr>
            <w:color w:val="0000FF"/>
          </w:rPr>
          <w:t>статье 12</w:t>
        </w:r>
      </w:hyperlink>
      <w:r>
        <w:t>:</w:t>
      </w:r>
    </w:p>
    <w:p w14:paraId="59402950" w14:textId="77777777" w:rsidR="00000000" w:rsidRDefault="00203116">
      <w:pPr>
        <w:pStyle w:val="ConsPlusNormal"/>
        <w:spacing w:before="240"/>
        <w:ind w:firstLine="540"/>
        <w:jc w:val="both"/>
      </w:pPr>
      <w:r>
        <w:t xml:space="preserve">а) в </w:t>
      </w:r>
      <w:hyperlink r:id="rId67" w:history="1">
        <w:r>
          <w:rPr>
            <w:color w:val="0000FF"/>
          </w:rPr>
          <w:t>пункте 1</w:t>
        </w:r>
      </w:hyperlink>
      <w:r>
        <w:t xml:space="preserve"> цифру "6" заменить цифрой "8";</w:t>
      </w:r>
    </w:p>
    <w:p w14:paraId="0D7DC56C" w14:textId="77777777" w:rsidR="00000000" w:rsidRDefault="00203116">
      <w:pPr>
        <w:pStyle w:val="ConsPlusNormal"/>
        <w:spacing w:before="240"/>
        <w:ind w:firstLine="540"/>
        <w:jc w:val="both"/>
      </w:pPr>
      <w:r>
        <w:t xml:space="preserve">б) </w:t>
      </w:r>
      <w:hyperlink r:id="rId68" w:history="1">
        <w:r>
          <w:rPr>
            <w:color w:val="0000FF"/>
          </w:rPr>
          <w:t>дополнить</w:t>
        </w:r>
      </w:hyperlink>
      <w:r>
        <w:t xml:space="preserve"> пунктами 7 и 8 следующего содержания:</w:t>
      </w:r>
    </w:p>
    <w:p w14:paraId="2D0B6E2B" w14:textId="77777777" w:rsidR="00000000" w:rsidRDefault="00203116">
      <w:pPr>
        <w:pStyle w:val="ConsPlusNormal"/>
        <w:spacing w:before="24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w:t>
      </w:r>
      <w:r>
        <w:t xml:space="preserve">де цифровых финансовых активов, а </w:t>
      </w:r>
      <w:r>
        <w:lastRenderedPageBreak/>
        <w:t>также исключения из устава общества такого указания, предусмотренного уставом при учреждении общества, не допускается.</w:t>
      </w:r>
    </w:p>
    <w:p w14:paraId="2A8E285C" w14:textId="77777777" w:rsidR="00000000" w:rsidRDefault="00203116">
      <w:pPr>
        <w:pStyle w:val="ConsPlusNormal"/>
        <w:spacing w:before="240"/>
        <w:ind w:firstLine="540"/>
        <w:jc w:val="both"/>
      </w:pPr>
      <w:r>
        <w:t>8. Внесение в устав непубличного акционерного общества, акции которого выпущены в виде цифровых финансо</w:t>
      </w:r>
      <w:r>
        <w:t>вых активов, изменений, содержащих указание на то, что общество является публичным, не допускается.";</w:t>
      </w:r>
    </w:p>
    <w:p w14:paraId="2AAF28DD" w14:textId="77777777" w:rsidR="00000000" w:rsidRDefault="00203116">
      <w:pPr>
        <w:pStyle w:val="ConsPlusNormal"/>
        <w:spacing w:before="240"/>
        <w:ind w:firstLine="540"/>
        <w:jc w:val="both"/>
      </w:pPr>
      <w:r>
        <w:t xml:space="preserve">2) </w:t>
      </w:r>
      <w:hyperlink r:id="rId69" w:history="1">
        <w:r>
          <w:rPr>
            <w:color w:val="0000FF"/>
          </w:rPr>
          <w:t>абзац второй пункта 1 статьи 25</w:t>
        </w:r>
      </w:hyperlink>
      <w:r>
        <w:t xml:space="preserve"> дополнить</w:t>
      </w:r>
      <w:r>
        <w:t xml:space="preserve">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w:t>
      </w:r>
      <w:r>
        <w:t>й в отдельные законодательные акты Российской Федерации".".</w:t>
      </w:r>
    </w:p>
    <w:p w14:paraId="1CBF7F27" w14:textId="77777777" w:rsidR="00000000" w:rsidRDefault="00203116">
      <w:pPr>
        <w:pStyle w:val="ConsPlusNormal"/>
        <w:jc w:val="both"/>
      </w:pPr>
    </w:p>
    <w:p w14:paraId="797DBEFA" w14:textId="77777777" w:rsidR="00000000" w:rsidRDefault="00203116">
      <w:pPr>
        <w:pStyle w:val="ConsPlusTitle"/>
        <w:ind w:firstLine="540"/>
        <w:jc w:val="both"/>
        <w:outlineLvl w:val="0"/>
      </w:pPr>
      <w:r>
        <w:t>Статья 16. О внесении изменений в Федеральный закон "О рынке ценных бумаг"</w:t>
      </w:r>
    </w:p>
    <w:p w14:paraId="6814656B" w14:textId="77777777" w:rsidR="00000000" w:rsidRDefault="00203116">
      <w:pPr>
        <w:pStyle w:val="ConsPlusNormal"/>
        <w:jc w:val="both"/>
      </w:pPr>
    </w:p>
    <w:p w14:paraId="7183A996" w14:textId="77777777" w:rsidR="00000000" w:rsidRDefault="00203116">
      <w:pPr>
        <w:pStyle w:val="ConsPlusNormal"/>
        <w:ind w:firstLine="540"/>
        <w:jc w:val="both"/>
      </w:pPr>
      <w:r>
        <w:t xml:space="preserve">Внести в Федеральный </w:t>
      </w:r>
      <w:hyperlink r:id="rId70" w:history="1">
        <w:r>
          <w:rPr>
            <w:color w:val="0000FF"/>
          </w:rPr>
          <w:t>закон</w:t>
        </w:r>
      </w:hyperlink>
      <w:r>
        <w:t xml:space="preserve"> от </w:t>
      </w:r>
      <w:r>
        <w:t>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w:t>
      </w:r>
      <w:r>
        <w:t xml:space="preserve">; N 50, ст. 6247, 6249; 2009, N 18, ст. 2154; N 48, ст. 5731; 2010, N 31, ст. 4193; N 41, ст. 5193; 2011, N 7, ст. 905; N 23, ст. 3262; N 48, ст. 6728; N 50, ст. 7357; 2012, N 53, ст. 7607; 2013, N 26, ст. 3207; N 30, ст. 4084; N 51, ст. 6699; 2014, N 30, </w:t>
      </w:r>
      <w:r>
        <w:t>ст. 4219; 2015, N 1, ст. 13; N 27, ст. 4001; N 29, ст. 4357; 2016, N 27, ст. 4225; 2017, N 25, ст. 3592; N 52, ст. 7920; 2018, N 32, ст. 5088; N 53, ст. 8440; 2019, N 25, ст. 3169; N 30, ст. 4150; N 31, ст. 4418; N 52, ст. 7772, 7813; Официальный интернет-</w:t>
      </w:r>
      <w:r>
        <w:t>портал правовой информации (www.pravo.gov.ru), 20 июля 2020 года, N 0001202007200055) следующие изменения:</w:t>
      </w:r>
    </w:p>
    <w:p w14:paraId="630DD906" w14:textId="77777777" w:rsidR="00000000" w:rsidRDefault="00203116">
      <w:pPr>
        <w:pStyle w:val="ConsPlusNormal"/>
        <w:spacing w:before="240"/>
        <w:ind w:firstLine="540"/>
        <w:jc w:val="both"/>
      </w:pPr>
      <w:r>
        <w:t xml:space="preserve">1) в </w:t>
      </w:r>
      <w:hyperlink r:id="rId71" w:history="1">
        <w:r>
          <w:rPr>
            <w:color w:val="0000FF"/>
          </w:rPr>
          <w:t>статье 8</w:t>
        </w:r>
      </w:hyperlink>
      <w:r>
        <w:t>:</w:t>
      </w:r>
    </w:p>
    <w:p w14:paraId="254BACFF" w14:textId="77777777" w:rsidR="00000000" w:rsidRDefault="00203116">
      <w:pPr>
        <w:pStyle w:val="ConsPlusNormal"/>
        <w:spacing w:before="240"/>
        <w:ind w:firstLine="540"/>
        <w:jc w:val="both"/>
      </w:pPr>
      <w:r>
        <w:t xml:space="preserve">а) в </w:t>
      </w:r>
      <w:hyperlink r:id="rId72" w:history="1">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w:t>
      </w:r>
      <w:r>
        <w:t>виде цифровых финансовых активов, и предоставление информации из таких реестров";</w:t>
      </w:r>
    </w:p>
    <w:p w14:paraId="6338891A" w14:textId="77777777" w:rsidR="00000000" w:rsidRDefault="00203116">
      <w:pPr>
        <w:pStyle w:val="ConsPlusNormal"/>
        <w:spacing w:before="240"/>
        <w:ind w:firstLine="540"/>
        <w:jc w:val="both"/>
      </w:pPr>
      <w:r>
        <w:t xml:space="preserve">б) </w:t>
      </w:r>
      <w:hyperlink r:id="rId73" w:history="1">
        <w:r>
          <w:rPr>
            <w:color w:val="0000FF"/>
          </w:rPr>
          <w:t>дополнить</w:t>
        </w:r>
      </w:hyperlink>
      <w:r>
        <w:t xml:space="preserve"> пунктом 3.16 следующего содержания:</w:t>
      </w:r>
    </w:p>
    <w:p w14:paraId="0AF09BD1" w14:textId="77777777" w:rsidR="00000000" w:rsidRDefault="00203116">
      <w:pPr>
        <w:pStyle w:val="ConsPlusNormal"/>
        <w:spacing w:before="240"/>
        <w:ind w:firstLine="540"/>
        <w:jc w:val="both"/>
      </w:pPr>
      <w:r>
        <w:t>"3.16. Требован</w:t>
      </w:r>
      <w:r>
        <w:t>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14:paraId="4B964D95" w14:textId="77777777" w:rsidR="00000000" w:rsidRDefault="00203116">
      <w:pPr>
        <w:pStyle w:val="ConsPlusNormal"/>
        <w:spacing w:before="240"/>
        <w:ind w:firstLine="540"/>
        <w:jc w:val="both"/>
      </w:pPr>
      <w:r>
        <w:t xml:space="preserve">2) в </w:t>
      </w:r>
      <w:hyperlink r:id="rId74" w:history="1">
        <w:r>
          <w:rPr>
            <w:color w:val="0000FF"/>
          </w:rPr>
          <w:t>статье 8.6-1</w:t>
        </w:r>
      </w:hyperlink>
      <w:r>
        <w:t>:</w:t>
      </w:r>
    </w:p>
    <w:p w14:paraId="602B30DB" w14:textId="77777777" w:rsidR="00000000" w:rsidRDefault="00203116">
      <w:pPr>
        <w:pStyle w:val="ConsPlusNormal"/>
        <w:spacing w:before="240"/>
        <w:ind w:firstLine="540"/>
        <w:jc w:val="both"/>
      </w:pPr>
      <w:r>
        <w:t xml:space="preserve">а) </w:t>
      </w:r>
      <w:hyperlink r:id="rId75" w:history="1">
        <w:r>
          <w:rPr>
            <w:color w:val="0000FF"/>
          </w:rPr>
          <w:t>дополнить</w:t>
        </w:r>
      </w:hyperlink>
      <w:r>
        <w:t xml:space="preserve"> пунктом 5.1 следующего содержания:</w:t>
      </w:r>
    </w:p>
    <w:p w14:paraId="73FE38B1" w14:textId="77777777" w:rsidR="00000000" w:rsidRDefault="00203116">
      <w:pPr>
        <w:pStyle w:val="ConsPlusNormal"/>
        <w:spacing w:before="240"/>
        <w:ind w:firstLine="540"/>
        <w:jc w:val="both"/>
      </w:pPr>
      <w:r>
        <w:t>"5.1. В случае, если ценные</w:t>
      </w:r>
      <w:r>
        <w:t xml:space="preserve">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w:t>
      </w:r>
      <w:r>
        <w:t xml:space="preserve">й счет (счет депо) цифровых финансовых активов), оператор информационной системы, в которой осуществлен выпуск цифровых финансовых активов, </w:t>
      </w:r>
      <w:r>
        <w:lastRenderedPageBreak/>
        <w:t>удостоверяющих возможность осуществления прав по таким ценным бумагам, по требованию держателя реестра или депозитар</w:t>
      </w:r>
      <w:r>
        <w:t xml:space="preserve">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w:t>
      </w:r>
      <w:r>
        <w:t>владельцев ценных бумаг.";</w:t>
      </w:r>
    </w:p>
    <w:p w14:paraId="7AD1D728" w14:textId="77777777" w:rsidR="00000000" w:rsidRDefault="00203116">
      <w:pPr>
        <w:pStyle w:val="ConsPlusNormal"/>
        <w:spacing w:before="240"/>
        <w:ind w:firstLine="540"/>
        <w:jc w:val="both"/>
      </w:pPr>
      <w:r>
        <w:t xml:space="preserve">б) в </w:t>
      </w:r>
      <w:hyperlink r:id="rId76" w:history="1">
        <w:r>
          <w:rPr>
            <w:color w:val="0000FF"/>
          </w:rPr>
          <w:t>пункте 6</w:t>
        </w:r>
      </w:hyperlink>
      <w:r>
        <w:t>:</w:t>
      </w:r>
    </w:p>
    <w:p w14:paraId="5F381948" w14:textId="77777777" w:rsidR="00000000" w:rsidRDefault="00203116">
      <w:pPr>
        <w:pStyle w:val="ConsPlusNormal"/>
        <w:spacing w:before="240"/>
        <w:ind w:firstLine="540"/>
        <w:jc w:val="both"/>
      </w:pPr>
      <w:hyperlink r:id="rId77" w:history="1">
        <w:r>
          <w:rPr>
            <w:color w:val="0000FF"/>
          </w:rPr>
          <w:t>п</w:t>
        </w:r>
        <w:r>
          <w:rPr>
            <w:color w:val="0000FF"/>
          </w:rPr>
          <w:t>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14:paraId="062ED3D3" w14:textId="77777777" w:rsidR="00000000" w:rsidRDefault="00203116">
      <w:pPr>
        <w:pStyle w:val="ConsPlusNormal"/>
        <w:spacing w:before="240"/>
        <w:ind w:firstLine="540"/>
        <w:jc w:val="both"/>
      </w:pPr>
      <w:hyperlink r:id="rId78" w:history="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w:t>
      </w:r>
      <w:r>
        <w:t>ым ценным бумагам";</w:t>
      </w:r>
    </w:p>
    <w:p w14:paraId="4D80F202" w14:textId="77777777" w:rsidR="00000000" w:rsidRDefault="00203116">
      <w:pPr>
        <w:pStyle w:val="ConsPlusNormal"/>
        <w:spacing w:before="240"/>
        <w:ind w:firstLine="540"/>
        <w:jc w:val="both"/>
      </w:pPr>
      <w:r>
        <w:t xml:space="preserve">3) </w:t>
      </w:r>
      <w:hyperlink r:id="rId79" w:history="1">
        <w:r>
          <w:rPr>
            <w:color w:val="0000FF"/>
          </w:rPr>
          <w:t>дополнить</w:t>
        </w:r>
      </w:hyperlink>
      <w:r>
        <w:t xml:space="preserve"> статьей 8.10 следующего содержания:</w:t>
      </w:r>
    </w:p>
    <w:p w14:paraId="66D124F2" w14:textId="77777777" w:rsidR="00000000" w:rsidRDefault="00203116">
      <w:pPr>
        <w:pStyle w:val="ConsPlusNormal"/>
        <w:jc w:val="both"/>
      </w:pPr>
    </w:p>
    <w:p w14:paraId="0083392D" w14:textId="77777777" w:rsidR="00000000" w:rsidRDefault="00203116">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14:paraId="45351DFB" w14:textId="77777777" w:rsidR="00000000" w:rsidRDefault="00203116">
      <w:pPr>
        <w:pStyle w:val="ConsPlusNormal"/>
        <w:jc w:val="both"/>
      </w:pPr>
    </w:p>
    <w:p w14:paraId="21CC0D97" w14:textId="77777777" w:rsidR="00000000" w:rsidRDefault="00203116">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w:t>
      </w:r>
      <w:r>
        <w:t>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w:t>
      </w:r>
      <w:r>
        <w:t>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14:paraId="2C320BE9" w14:textId="77777777" w:rsidR="00000000" w:rsidRDefault="00203116">
      <w:pPr>
        <w:pStyle w:val="ConsPlusNormal"/>
        <w:spacing w:before="240"/>
        <w:ind w:firstLine="540"/>
        <w:jc w:val="both"/>
      </w:pPr>
      <w:r>
        <w:t>2. Выпл</w:t>
      </w:r>
      <w:r>
        <w:t xml:space="preserve">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w:t>
      </w:r>
      <w:r>
        <w:t>финансовых активов.</w:t>
      </w:r>
    </w:p>
    <w:p w14:paraId="16FFAA03" w14:textId="77777777" w:rsidR="00000000" w:rsidRDefault="00203116">
      <w:pPr>
        <w:pStyle w:val="ConsPlusNormal"/>
        <w:spacing w:before="240"/>
        <w:ind w:firstLine="540"/>
        <w:jc w:val="both"/>
      </w:pPr>
      <w:r>
        <w:t xml:space="preserve">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w:t>
      </w:r>
      <w:r>
        <w:t>активов.".</w:t>
      </w:r>
    </w:p>
    <w:p w14:paraId="6929E9B0" w14:textId="77777777" w:rsidR="00000000" w:rsidRDefault="00203116">
      <w:pPr>
        <w:pStyle w:val="ConsPlusNormal"/>
        <w:jc w:val="both"/>
      </w:pPr>
    </w:p>
    <w:p w14:paraId="07F6F269" w14:textId="77777777" w:rsidR="00000000" w:rsidRDefault="00203116">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14:paraId="27BE6815" w14:textId="77777777" w:rsidR="00000000" w:rsidRDefault="00203116">
      <w:pPr>
        <w:pStyle w:val="ConsPlusNormal"/>
        <w:jc w:val="both"/>
      </w:pPr>
    </w:p>
    <w:p w14:paraId="4EABC179" w14:textId="77777777" w:rsidR="00000000" w:rsidRDefault="00203116">
      <w:pPr>
        <w:pStyle w:val="ConsPlusNormal"/>
        <w:ind w:firstLine="540"/>
        <w:jc w:val="both"/>
      </w:pPr>
      <w:r>
        <w:t xml:space="preserve">Внести в Федеральный </w:t>
      </w:r>
      <w:hyperlink r:id="rId80"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w:t>
      </w:r>
      <w:r>
        <w:t xml:space="preserve">30, ст. 3029; N 44, ст. 4296; 2004, N 31, ст. 3224; 2006, N 31, ст. 3446, 3452; 2007, N 16, ст. 1831; N 31, ст. 3993, 4011; N 49, ст. 6036; 2009, N 23, ст. 2776; N 29, ст. 3600; 2010, N 28, ст. 3553; N 30, ст. </w:t>
      </w:r>
      <w:r>
        <w:lastRenderedPageBreak/>
        <w:t xml:space="preserve">4007; N 31, ст. 4166; 2011, N 27, ст. 3873; N </w:t>
      </w:r>
      <w:r>
        <w:t>46, ст. 6406; 2012, N 30, ст. 4172; 2013, N 26, ст. 3207; N 44, ст. 5641; N 52, ст. 6968; 2014, N 19, ст. 2315, 2335; N 23, ст. 2934; N 30, ст. 4214, 4219; 2015, N 1, ст. 14, 37, 58; N 18, ст. 2614; N 24, ст. 3367; N 27, ст. 3945, 3950, 4001; 2016, N 1, ст</w:t>
      </w:r>
      <w:r>
        <w:t>. 11, 27, 43, 44; N 26, ст. 3860; N 27, ст. 4196, 4221; N 28, ст. 4558; 2017, N 31, ст. 4816, 4830; 2018, N 1, ст. 54, 66; N 17, ст. 2418; N 18, ст. 2560, 2576, 2582; N 53, ст. 8491; 2019, N 12, ст. 1222, 1223; N 27, ст. 3534, 3538; N 30, ст. 4152; N 31, с</w:t>
      </w:r>
      <w:r>
        <w:t>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w:t>
      </w:r>
      <w:r>
        <w:t>ения:</w:t>
      </w:r>
    </w:p>
    <w:p w14:paraId="2E2A229D" w14:textId="77777777" w:rsidR="00000000" w:rsidRDefault="00203116">
      <w:pPr>
        <w:pStyle w:val="ConsPlusNormal"/>
        <w:spacing w:before="240"/>
        <w:ind w:firstLine="540"/>
        <w:jc w:val="both"/>
      </w:pPr>
      <w:r>
        <w:t xml:space="preserve">1) </w:t>
      </w:r>
      <w:hyperlink r:id="rId81" w:history="1">
        <w:r>
          <w:rPr>
            <w:color w:val="0000FF"/>
          </w:rPr>
          <w:t>статью 3</w:t>
        </w:r>
      </w:hyperlink>
      <w:r>
        <w:t xml:space="preserve"> дополнить частью третьей следующего содержания:</w:t>
      </w:r>
    </w:p>
    <w:p w14:paraId="217EAAD7" w14:textId="77777777" w:rsidR="00000000" w:rsidRDefault="00203116">
      <w:pPr>
        <w:pStyle w:val="ConsPlusNormal"/>
        <w:spacing w:before="240"/>
        <w:ind w:firstLine="540"/>
        <w:jc w:val="both"/>
      </w:pPr>
      <w:r>
        <w:t>"Для целей настоящего Федерального закона цифровая валюта признается имуществом.</w:t>
      </w:r>
      <w:r>
        <w:t>";</w:t>
      </w:r>
    </w:p>
    <w:p w14:paraId="136CD0BA" w14:textId="77777777" w:rsidR="00000000" w:rsidRDefault="00203116">
      <w:pPr>
        <w:pStyle w:val="ConsPlusNormal"/>
        <w:spacing w:before="240"/>
        <w:ind w:firstLine="540"/>
        <w:jc w:val="both"/>
      </w:pPr>
      <w:r>
        <w:t xml:space="preserve">2) </w:t>
      </w:r>
      <w:hyperlink r:id="rId82" w:history="1">
        <w:r>
          <w:rPr>
            <w:color w:val="0000FF"/>
          </w:rPr>
          <w:t>часть первую статьи 5</w:t>
        </w:r>
      </w:hyperlink>
      <w:r>
        <w:t xml:space="preserve"> дополнить абзацем следующего содержания:</w:t>
      </w:r>
    </w:p>
    <w:p w14:paraId="50902225" w14:textId="77777777" w:rsidR="00000000" w:rsidRDefault="00203116">
      <w:pPr>
        <w:pStyle w:val="ConsPlusNormal"/>
        <w:spacing w:before="240"/>
        <w:ind w:firstLine="540"/>
        <w:jc w:val="both"/>
      </w:pPr>
      <w:r>
        <w:t>"операторы информационных систем, в которых осуществляется выпуск цифровых фи</w:t>
      </w:r>
      <w:r>
        <w:t>нансовых активов, и операторы обмена цифровых финансовых активов.";</w:t>
      </w:r>
    </w:p>
    <w:p w14:paraId="447AD695" w14:textId="77777777" w:rsidR="00000000" w:rsidRDefault="00203116">
      <w:pPr>
        <w:pStyle w:val="ConsPlusNormal"/>
        <w:spacing w:before="240"/>
        <w:ind w:firstLine="540"/>
        <w:jc w:val="both"/>
      </w:pPr>
      <w:r>
        <w:t xml:space="preserve">3) в </w:t>
      </w:r>
      <w:hyperlink r:id="rId83" w:history="1">
        <w:r>
          <w:rPr>
            <w:color w:val="0000FF"/>
          </w:rPr>
          <w:t>статье 6</w:t>
        </w:r>
      </w:hyperlink>
      <w:r>
        <w:t>:</w:t>
      </w:r>
    </w:p>
    <w:p w14:paraId="3786F69C" w14:textId="77777777" w:rsidR="00000000" w:rsidRDefault="00203116">
      <w:pPr>
        <w:pStyle w:val="ConsPlusNormal"/>
        <w:spacing w:before="240"/>
        <w:ind w:firstLine="540"/>
        <w:jc w:val="both"/>
      </w:pPr>
      <w:r>
        <w:t xml:space="preserve">а) </w:t>
      </w:r>
      <w:hyperlink r:id="rId84" w:history="1">
        <w:r>
          <w:rPr>
            <w:color w:val="0000FF"/>
          </w:rPr>
          <w:t>пункт 1</w:t>
        </w:r>
      </w:hyperlink>
      <w:r>
        <w:t xml:space="preserve"> дополнить подпунктом 5 следующего содержания:</w:t>
      </w:r>
    </w:p>
    <w:p w14:paraId="4FAF8867" w14:textId="77777777" w:rsidR="00000000" w:rsidRDefault="00203116">
      <w:pPr>
        <w:pStyle w:val="ConsPlusNormal"/>
        <w:spacing w:before="240"/>
        <w:ind w:firstLine="540"/>
        <w:jc w:val="both"/>
      </w:pPr>
      <w:r>
        <w:t>"5) операции с цифровыми финансовыми активами.";</w:t>
      </w:r>
    </w:p>
    <w:p w14:paraId="1C10A712" w14:textId="77777777" w:rsidR="00000000" w:rsidRDefault="0020311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5BDE2A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E6143D" w14:textId="77777777" w:rsidR="00000000" w:rsidRDefault="00203116">
            <w:pPr>
              <w:pStyle w:val="ConsPlusNormal"/>
            </w:pPr>
          </w:p>
        </w:tc>
        <w:tc>
          <w:tcPr>
            <w:tcW w:w="113" w:type="dxa"/>
            <w:shd w:val="clear" w:color="auto" w:fill="F4F3F8"/>
            <w:tcMar>
              <w:top w:w="0" w:type="dxa"/>
              <w:left w:w="0" w:type="dxa"/>
              <w:bottom w:w="0" w:type="dxa"/>
              <w:right w:w="0" w:type="dxa"/>
            </w:tcMar>
          </w:tcPr>
          <w:p w14:paraId="26A33291" w14:textId="77777777" w:rsidR="00000000" w:rsidRDefault="00203116">
            <w:pPr>
              <w:pStyle w:val="ConsPlusNormal"/>
            </w:pPr>
          </w:p>
        </w:tc>
        <w:tc>
          <w:tcPr>
            <w:tcW w:w="0" w:type="auto"/>
            <w:shd w:val="clear" w:color="auto" w:fill="F4F3F8"/>
            <w:tcMar>
              <w:top w:w="113" w:type="dxa"/>
              <w:left w:w="0" w:type="dxa"/>
              <w:bottom w:w="113" w:type="dxa"/>
              <w:right w:w="0" w:type="dxa"/>
            </w:tcMar>
          </w:tcPr>
          <w:p w14:paraId="5DD7A650" w14:textId="77777777" w:rsidR="00000000" w:rsidRDefault="00203116">
            <w:pPr>
              <w:pStyle w:val="ConsPlusNormal"/>
              <w:jc w:val="both"/>
              <w:rPr>
                <w:color w:val="392C69"/>
              </w:rPr>
            </w:pPr>
            <w:r>
              <w:rPr>
                <w:color w:val="392C69"/>
              </w:rPr>
              <w:t>КонсультантПлюс: примечание.</w:t>
            </w:r>
          </w:p>
          <w:p w14:paraId="35142966" w14:textId="77777777" w:rsidR="00000000" w:rsidRDefault="00203116">
            <w:pPr>
              <w:pStyle w:val="ConsPlusNormal"/>
              <w:jc w:val="both"/>
              <w:rPr>
                <w:color w:val="392C69"/>
              </w:rPr>
            </w:pPr>
            <w:r>
              <w:rPr>
                <w:color w:val="392C69"/>
              </w:rPr>
              <w:t xml:space="preserve">Пп. "б" п. 3 ст. 17 </w:t>
            </w:r>
            <w:hyperlink w:anchor="Par468" w:tooltip="2. Подпункт &quot;б&quot; пункта 3 статьи 17 настоящего Федерального закона вступает в силу с 10 января 2021 года." w:history="1">
              <w:r>
                <w:rPr>
                  <w:color w:val="0000FF"/>
                </w:rPr>
                <w:t>вступает</w:t>
              </w:r>
            </w:hyperlink>
            <w:r>
              <w:rPr>
                <w:color w:val="392C69"/>
              </w:rPr>
              <w:t xml:space="preserve"> в силу с 10.01.2021.</w:t>
            </w:r>
          </w:p>
        </w:tc>
        <w:tc>
          <w:tcPr>
            <w:tcW w:w="113" w:type="dxa"/>
            <w:shd w:val="clear" w:color="auto" w:fill="F4F3F8"/>
            <w:tcMar>
              <w:top w:w="0" w:type="dxa"/>
              <w:left w:w="0" w:type="dxa"/>
              <w:bottom w:w="0" w:type="dxa"/>
              <w:right w:w="0" w:type="dxa"/>
            </w:tcMar>
          </w:tcPr>
          <w:p w14:paraId="6184FBD4" w14:textId="77777777" w:rsidR="00000000" w:rsidRDefault="00203116">
            <w:pPr>
              <w:pStyle w:val="ConsPlusNormal"/>
              <w:jc w:val="both"/>
              <w:rPr>
                <w:color w:val="392C69"/>
              </w:rPr>
            </w:pPr>
          </w:p>
        </w:tc>
      </w:tr>
    </w:tbl>
    <w:p w14:paraId="20AE3848" w14:textId="77777777" w:rsidR="00000000" w:rsidRDefault="00203116">
      <w:pPr>
        <w:pStyle w:val="ConsPlusNormal"/>
        <w:spacing w:before="300"/>
        <w:ind w:firstLine="540"/>
        <w:jc w:val="both"/>
      </w:pPr>
      <w:bookmarkStart w:id="42" w:name="Par350"/>
      <w:bookmarkEnd w:id="42"/>
      <w:r>
        <w:t xml:space="preserve">б) </w:t>
      </w:r>
      <w:hyperlink r:id="rId85" w:history="1">
        <w:r>
          <w:rPr>
            <w:color w:val="0000FF"/>
          </w:rPr>
          <w:t>пункт 4</w:t>
        </w:r>
      </w:hyperlink>
      <w:r>
        <w:t xml:space="preserve"> дополнить подпунктами 19 - 21 следующего содержания:</w:t>
      </w:r>
    </w:p>
    <w:p w14:paraId="56B1DA6D" w14:textId="77777777" w:rsidR="00000000" w:rsidRDefault="00203116">
      <w:pPr>
        <w:pStyle w:val="ConsPlusNormal"/>
        <w:spacing w:before="240"/>
        <w:ind w:firstLine="540"/>
        <w:jc w:val="both"/>
      </w:pPr>
      <w:r>
        <w:t>"19) операторы финансовых платформ - в отношении операций, указанных в подпункте 2 пу</w:t>
      </w:r>
      <w:r>
        <w:t>нкта 1, пункте 2 настоящей статьи и пункте 1 статьи 7.5 настоящего Федерального закона;</w:t>
      </w:r>
    </w:p>
    <w:p w14:paraId="00157140" w14:textId="77777777" w:rsidR="00000000" w:rsidRDefault="00203116">
      <w:pPr>
        <w:pStyle w:val="ConsPlusNormal"/>
        <w:spacing w:before="24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w:t>
      </w:r>
      <w:r>
        <w:t xml:space="preserve"> 1.2, 2 настоящей статьи и пункте 1 статьи 7.5 настоящего Федерального закона;</w:t>
      </w:r>
    </w:p>
    <w:p w14:paraId="51A65C12" w14:textId="77777777" w:rsidR="00000000" w:rsidRDefault="00203116">
      <w:pPr>
        <w:pStyle w:val="ConsPlusNormal"/>
        <w:spacing w:before="240"/>
        <w:ind w:firstLine="540"/>
        <w:jc w:val="both"/>
      </w:pPr>
      <w:r>
        <w:t xml:space="preserve">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w:t>
      </w:r>
      <w:r>
        <w:t>Федерального закона.";</w:t>
      </w:r>
    </w:p>
    <w:p w14:paraId="762704BD" w14:textId="77777777" w:rsidR="00000000" w:rsidRDefault="00203116">
      <w:pPr>
        <w:pStyle w:val="ConsPlusNormal"/>
        <w:spacing w:before="240"/>
        <w:ind w:firstLine="540"/>
        <w:jc w:val="both"/>
      </w:pPr>
      <w:r>
        <w:t xml:space="preserve">4) в </w:t>
      </w:r>
      <w:hyperlink r:id="rId86" w:history="1">
        <w:r>
          <w:rPr>
            <w:color w:val="0000FF"/>
          </w:rPr>
          <w:t>статье 7</w:t>
        </w:r>
      </w:hyperlink>
      <w:r>
        <w:t>:</w:t>
      </w:r>
    </w:p>
    <w:p w14:paraId="51EDCB35" w14:textId="77777777" w:rsidR="00000000" w:rsidRDefault="00203116">
      <w:pPr>
        <w:pStyle w:val="ConsPlusNormal"/>
        <w:spacing w:before="240"/>
        <w:ind w:firstLine="540"/>
        <w:jc w:val="both"/>
      </w:pPr>
      <w:r>
        <w:t xml:space="preserve">а) в </w:t>
      </w:r>
      <w:hyperlink r:id="rId87" w:history="1">
        <w:r>
          <w:rPr>
            <w:color w:val="0000FF"/>
          </w:rPr>
          <w:t>пункте 1</w:t>
        </w:r>
      </w:hyperlink>
      <w:r>
        <w:t>:</w:t>
      </w:r>
    </w:p>
    <w:p w14:paraId="2A999688" w14:textId="77777777" w:rsidR="00000000" w:rsidRDefault="00203116">
      <w:pPr>
        <w:pStyle w:val="ConsPlusNormal"/>
        <w:spacing w:before="240"/>
        <w:ind w:firstLine="540"/>
        <w:jc w:val="both"/>
      </w:pPr>
      <w:hyperlink r:id="rId88" w:history="1">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w:t>
      </w:r>
      <w:r>
        <w:t>ся выпуск цифровых финансовых активов, операторов обмена цифровых финансовых активов";</w:t>
      </w:r>
    </w:p>
    <w:p w14:paraId="6130B6EC" w14:textId="77777777" w:rsidR="00000000" w:rsidRDefault="00203116">
      <w:pPr>
        <w:pStyle w:val="ConsPlusNormal"/>
        <w:spacing w:before="240"/>
        <w:ind w:firstLine="540"/>
        <w:jc w:val="both"/>
      </w:pPr>
      <w:hyperlink r:id="rId89" w:history="1">
        <w:r>
          <w:rPr>
            <w:color w:val="0000FF"/>
          </w:rPr>
          <w:t>подпункт 7</w:t>
        </w:r>
      </w:hyperlink>
      <w:r>
        <w:t xml:space="preserve"> после слов "операторов финансовых платформ" дополни</w:t>
      </w:r>
      <w:r>
        <w:t>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24E65B92" w14:textId="77777777" w:rsidR="00000000" w:rsidRDefault="00203116">
      <w:pPr>
        <w:pStyle w:val="ConsPlusNormal"/>
        <w:spacing w:before="240"/>
        <w:ind w:firstLine="540"/>
        <w:jc w:val="both"/>
      </w:pPr>
      <w:r>
        <w:t xml:space="preserve">б) </w:t>
      </w:r>
      <w:hyperlink r:id="rId90" w:history="1">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3453AFBB" w14:textId="77777777" w:rsidR="00000000" w:rsidRDefault="00203116">
      <w:pPr>
        <w:pStyle w:val="ConsPlusNormal"/>
        <w:spacing w:before="240"/>
        <w:ind w:firstLine="540"/>
        <w:jc w:val="both"/>
      </w:pPr>
      <w:r>
        <w:t xml:space="preserve">в) </w:t>
      </w:r>
      <w:hyperlink r:id="rId91" w:history="1">
        <w:r>
          <w:rPr>
            <w:color w:val="0000FF"/>
          </w:rPr>
          <w:t>пункт 1.5-2</w:t>
        </w:r>
      </w:hyperlink>
      <w:r>
        <w:t xml:space="preserve"> дополнить абзацами следующего содержания:</w:t>
      </w:r>
    </w:p>
    <w:p w14:paraId="09895B8C" w14:textId="77777777" w:rsidR="00000000" w:rsidRDefault="00203116">
      <w:pPr>
        <w:pStyle w:val="ConsPlusNormal"/>
        <w:spacing w:before="240"/>
        <w:ind w:firstLine="540"/>
        <w:jc w:val="both"/>
      </w:pPr>
      <w:r>
        <w:t xml:space="preserve">"Оператор информационной системы, в которой осуществляется выпуск цифровых финансовых активов, </w:t>
      </w:r>
      <w:r>
        <w:t>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w:t>
      </w:r>
      <w:r>
        <w:t>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w:t>
      </w:r>
      <w:r>
        <w:t>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7589CFB1" w14:textId="77777777" w:rsidR="00000000" w:rsidRDefault="00203116">
      <w:pPr>
        <w:pStyle w:val="ConsPlusNormal"/>
        <w:spacing w:before="240"/>
        <w:ind w:firstLine="540"/>
        <w:jc w:val="both"/>
      </w:pPr>
      <w:r>
        <w:t>Оператор обмена цифров</w:t>
      </w:r>
      <w:r>
        <w:t>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w:t>
      </w:r>
      <w:r>
        <w:t>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w:t>
      </w:r>
      <w:r>
        <w:t>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r>
        <w:t>";</w:t>
      </w:r>
    </w:p>
    <w:p w14:paraId="42F19E3B" w14:textId="77777777" w:rsidR="00000000" w:rsidRDefault="00203116">
      <w:pPr>
        <w:pStyle w:val="ConsPlusNormal"/>
        <w:spacing w:before="240"/>
        <w:ind w:firstLine="540"/>
        <w:jc w:val="both"/>
      </w:pPr>
      <w:r>
        <w:t xml:space="preserve">г) </w:t>
      </w:r>
      <w:hyperlink r:id="rId92" w:history="1">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w:t>
      </w:r>
      <w:r>
        <w:t>вых финансовых активов, операторы обмена цифровых финансовых активов,";</w:t>
      </w:r>
    </w:p>
    <w:p w14:paraId="4A500AAF" w14:textId="77777777" w:rsidR="00000000" w:rsidRDefault="00203116">
      <w:pPr>
        <w:pStyle w:val="ConsPlusNormal"/>
        <w:spacing w:before="240"/>
        <w:ind w:firstLine="540"/>
        <w:jc w:val="both"/>
      </w:pPr>
      <w:r>
        <w:t xml:space="preserve">д) </w:t>
      </w:r>
      <w:hyperlink r:id="rId93" w:history="1">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14:paraId="7BB6BFD3" w14:textId="77777777" w:rsidR="00000000" w:rsidRDefault="00203116">
      <w:pPr>
        <w:pStyle w:val="ConsPlusNormal"/>
        <w:spacing w:before="240"/>
        <w:ind w:firstLine="540"/>
        <w:jc w:val="both"/>
      </w:pPr>
      <w:r>
        <w:t xml:space="preserve">е) </w:t>
      </w:r>
      <w:hyperlink r:id="rId94" w:history="1">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w:t>
      </w:r>
      <w:r>
        <w:t>вых финансовых активов,";</w:t>
      </w:r>
    </w:p>
    <w:p w14:paraId="2CEA0334" w14:textId="77777777" w:rsidR="00000000" w:rsidRDefault="00203116">
      <w:pPr>
        <w:pStyle w:val="ConsPlusNormal"/>
        <w:spacing w:before="240"/>
        <w:ind w:firstLine="540"/>
        <w:jc w:val="both"/>
      </w:pPr>
      <w:r>
        <w:t xml:space="preserve">ж) </w:t>
      </w:r>
      <w:hyperlink r:id="rId95" w:history="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w:t>
      </w:r>
      <w:r>
        <w:t>ществляется выпуск цифровых финансовых активов, оператор обмена цифровых финансовых активов,";</w:t>
      </w:r>
    </w:p>
    <w:p w14:paraId="2889BDFB" w14:textId="77777777" w:rsidR="00000000" w:rsidRDefault="00203116">
      <w:pPr>
        <w:pStyle w:val="ConsPlusNormal"/>
        <w:spacing w:before="240"/>
        <w:ind w:firstLine="540"/>
        <w:jc w:val="both"/>
      </w:pPr>
      <w:r>
        <w:lastRenderedPageBreak/>
        <w:t xml:space="preserve">з) в </w:t>
      </w:r>
      <w:hyperlink r:id="rId96" w:history="1">
        <w:r>
          <w:rPr>
            <w:color w:val="0000FF"/>
          </w:rPr>
          <w:t>пункте 1.14</w:t>
        </w:r>
      </w:hyperlink>
      <w:r>
        <w:t>:</w:t>
      </w:r>
    </w:p>
    <w:p w14:paraId="474A02BA" w14:textId="77777777" w:rsidR="00000000" w:rsidRDefault="00203116">
      <w:pPr>
        <w:pStyle w:val="ConsPlusNormal"/>
        <w:spacing w:before="240"/>
        <w:ind w:firstLine="540"/>
        <w:jc w:val="both"/>
      </w:pPr>
      <w:hyperlink r:id="rId97" w:history="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w:t>
      </w:r>
      <w:r>
        <w:t>оры обмена цифровых финансовых активов";</w:t>
      </w:r>
    </w:p>
    <w:p w14:paraId="7D576A6A" w14:textId="77777777" w:rsidR="00000000" w:rsidRDefault="00203116">
      <w:pPr>
        <w:pStyle w:val="ConsPlusNormal"/>
        <w:spacing w:before="240"/>
        <w:ind w:firstLine="540"/>
        <w:jc w:val="both"/>
      </w:pPr>
      <w:hyperlink r:id="rId98" w:history="1">
        <w:r>
          <w:rPr>
            <w:color w:val="0000FF"/>
          </w:rPr>
          <w:t>абзац шестой</w:t>
        </w:r>
      </w:hyperlink>
      <w:r>
        <w:t xml:space="preserve"> после слов "и негосударственного пенсионного фонда" дополнить словами ", оператора информационн</w:t>
      </w:r>
      <w:r>
        <w:t>ой системы, в которой осуществляется выпуск цифровых финансовых активов, оператора обмена цифровых финансовых активов";</w:t>
      </w:r>
    </w:p>
    <w:p w14:paraId="1D9A6457" w14:textId="77777777" w:rsidR="00000000" w:rsidRDefault="00203116">
      <w:pPr>
        <w:pStyle w:val="ConsPlusNormal"/>
        <w:spacing w:before="240"/>
        <w:ind w:firstLine="540"/>
        <w:jc w:val="both"/>
      </w:pPr>
      <w:r>
        <w:t xml:space="preserve">и) в </w:t>
      </w:r>
      <w:hyperlink r:id="rId99" w:history="1">
        <w:r>
          <w:rPr>
            <w:color w:val="0000FF"/>
          </w:rPr>
          <w:t>пункте 2</w:t>
        </w:r>
      </w:hyperlink>
      <w:r>
        <w:t>:</w:t>
      </w:r>
    </w:p>
    <w:p w14:paraId="47080C96" w14:textId="77777777" w:rsidR="00000000" w:rsidRDefault="00203116">
      <w:pPr>
        <w:pStyle w:val="ConsPlusNormal"/>
        <w:spacing w:before="240"/>
        <w:ind w:firstLine="540"/>
        <w:jc w:val="both"/>
      </w:pPr>
      <w:hyperlink r:id="rId100" w:history="1">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w:t>
      </w:r>
      <w:r>
        <w:t>нсовых активов, операторов обмена цифровых финансовых активов";</w:t>
      </w:r>
    </w:p>
    <w:p w14:paraId="1AD7AC10" w14:textId="77777777" w:rsidR="00000000" w:rsidRDefault="00203116">
      <w:pPr>
        <w:pStyle w:val="ConsPlusNormal"/>
        <w:spacing w:before="240"/>
        <w:ind w:firstLine="540"/>
        <w:jc w:val="both"/>
      </w:pPr>
      <w:hyperlink r:id="rId101" w:history="1">
        <w:r>
          <w:rPr>
            <w:color w:val="0000FF"/>
          </w:rPr>
          <w:t>абзац двенадцатый</w:t>
        </w:r>
      </w:hyperlink>
      <w:r>
        <w:t xml:space="preserve"> после слов "операторов финансовых платформ" дополнить словами ", оп</w:t>
      </w:r>
      <w:r>
        <w:t>ераторов информационных систем, в которых осуществляется выпуск цифровых финансовых активов, операторов обмена цифровых финансовых активов";</w:t>
      </w:r>
    </w:p>
    <w:p w14:paraId="5EF0A5EC" w14:textId="77777777" w:rsidR="00000000" w:rsidRDefault="00203116">
      <w:pPr>
        <w:pStyle w:val="ConsPlusNormal"/>
        <w:spacing w:before="240"/>
        <w:ind w:firstLine="540"/>
        <w:jc w:val="both"/>
      </w:pPr>
      <w:r>
        <w:t xml:space="preserve">к) </w:t>
      </w:r>
      <w:hyperlink r:id="rId102" w:history="1">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14:paraId="511A2CD8" w14:textId="77777777" w:rsidR="00000000" w:rsidRDefault="00203116">
      <w:pPr>
        <w:pStyle w:val="ConsPlusNormal"/>
        <w:spacing w:before="240"/>
        <w:ind w:firstLine="540"/>
        <w:jc w:val="both"/>
      </w:pPr>
      <w:r>
        <w:t xml:space="preserve">л) в </w:t>
      </w:r>
      <w:hyperlink r:id="rId103" w:history="1">
        <w:r>
          <w:rPr>
            <w:color w:val="0000FF"/>
          </w:rPr>
          <w:t>пункте 13</w:t>
        </w:r>
      </w:hyperlink>
      <w:r>
        <w:t>:</w:t>
      </w:r>
    </w:p>
    <w:p w14:paraId="743739B3" w14:textId="77777777" w:rsidR="00000000" w:rsidRDefault="00203116">
      <w:pPr>
        <w:pStyle w:val="ConsPlusNormal"/>
        <w:spacing w:before="240"/>
        <w:ind w:firstLine="540"/>
        <w:jc w:val="both"/>
      </w:pPr>
      <w:hyperlink r:id="rId104" w:history="1">
        <w:r>
          <w:rPr>
            <w:color w:val="0000FF"/>
          </w:rPr>
          <w:t>абзац первый</w:t>
        </w:r>
      </w:hyperlink>
      <w:r>
        <w:t xml:space="preserve"> после слов "операторы финансовых платформ" дополнить слова</w:t>
      </w:r>
      <w:r>
        <w:t>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05AD8310" w14:textId="77777777" w:rsidR="00000000" w:rsidRDefault="00203116">
      <w:pPr>
        <w:pStyle w:val="ConsPlusNormal"/>
        <w:spacing w:before="240"/>
        <w:ind w:firstLine="540"/>
        <w:jc w:val="both"/>
      </w:pPr>
      <w:hyperlink r:id="rId105" w:history="1">
        <w:r>
          <w:rPr>
            <w:color w:val="0000FF"/>
          </w:rPr>
          <w:t>абзац</w:t>
        </w:r>
        <w:r>
          <w:rPr>
            <w:color w:val="0000FF"/>
          </w:rPr>
          <w:t xml:space="preserve">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14:paraId="6C89BA2D" w14:textId="77777777" w:rsidR="00000000" w:rsidRDefault="00203116">
      <w:pPr>
        <w:pStyle w:val="ConsPlusNormal"/>
        <w:spacing w:before="240"/>
        <w:ind w:firstLine="540"/>
        <w:jc w:val="both"/>
      </w:pPr>
      <w:r>
        <w:t xml:space="preserve">м) </w:t>
      </w:r>
      <w:hyperlink r:id="rId106" w:history="1">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w:t>
      </w:r>
      <w:r>
        <w:t>на цифровых финансовых активов";</w:t>
      </w:r>
    </w:p>
    <w:p w14:paraId="7AB8477B" w14:textId="77777777" w:rsidR="00000000" w:rsidRDefault="00203116">
      <w:pPr>
        <w:pStyle w:val="ConsPlusNormal"/>
        <w:spacing w:before="240"/>
        <w:ind w:firstLine="540"/>
        <w:jc w:val="both"/>
      </w:pPr>
      <w:r>
        <w:t xml:space="preserve">н) </w:t>
      </w:r>
      <w:hyperlink r:id="rId107" w:history="1">
        <w:r>
          <w:rPr>
            <w:color w:val="0000FF"/>
          </w:rPr>
          <w:t>абзац первый пункта 13.5</w:t>
        </w:r>
      </w:hyperlink>
      <w:r>
        <w:t xml:space="preserve"> после слов "оператора финансовой платформы" дополнить словами ", оператора информационно</w:t>
      </w:r>
      <w:r>
        <w:t>й системы, в которой осуществляется выпуск цифровых финансовых активов, оператора обмена цифровых финансовых активов";</w:t>
      </w:r>
    </w:p>
    <w:p w14:paraId="0A9B32B2" w14:textId="77777777" w:rsidR="00000000" w:rsidRDefault="00203116">
      <w:pPr>
        <w:pStyle w:val="ConsPlusNormal"/>
        <w:spacing w:before="240"/>
        <w:ind w:firstLine="540"/>
        <w:jc w:val="both"/>
      </w:pPr>
      <w:r>
        <w:t xml:space="preserve">5) в </w:t>
      </w:r>
      <w:hyperlink r:id="rId108" w:history="1">
        <w:r>
          <w:rPr>
            <w:color w:val="0000FF"/>
          </w:rPr>
          <w:t>статье 7.5</w:t>
        </w:r>
      </w:hyperlink>
      <w:r>
        <w:t>:</w:t>
      </w:r>
    </w:p>
    <w:p w14:paraId="7EF497A0" w14:textId="77777777" w:rsidR="00000000" w:rsidRDefault="00203116">
      <w:pPr>
        <w:pStyle w:val="ConsPlusNormal"/>
        <w:spacing w:before="240"/>
        <w:ind w:firstLine="540"/>
        <w:jc w:val="both"/>
      </w:pPr>
      <w:r>
        <w:t xml:space="preserve">а) </w:t>
      </w:r>
      <w:hyperlink r:id="rId109" w:history="1">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w:t>
      </w:r>
      <w:r>
        <w:t>тивов, операторы обмена цифровых финансовых активов";</w:t>
      </w:r>
    </w:p>
    <w:p w14:paraId="0869C17A" w14:textId="77777777" w:rsidR="00000000" w:rsidRDefault="00203116">
      <w:pPr>
        <w:pStyle w:val="ConsPlusNormal"/>
        <w:spacing w:before="240"/>
        <w:ind w:firstLine="540"/>
        <w:jc w:val="both"/>
      </w:pPr>
      <w:r>
        <w:t xml:space="preserve">б) </w:t>
      </w:r>
      <w:hyperlink r:id="rId110" w:history="1">
        <w:r>
          <w:rPr>
            <w:color w:val="0000FF"/>
          </w:rPr>
          <w:t>пункт 6</w:t>
        </w:r>
      </w:hyperlink>
      <w:r>
        <w:t xml:space="preserve"> после слов "операторы финансовых платформ" дополнить словами ", операторы </w:t>
      </w:r>
      <w:r>
        <w:lastRenderedPageBreak/>
        <w:t>информацио</w:t>
      </w:r>
      <w:r>
        <w:t>нных систем, в которых осуществляется выпуск цифровых финансовых активов, операторы обмена цифровых финансовых активов".</w:t>
      </w:r>
    </w:p>
    <w:p w14:paraId="5C300B9B" w14:textId="77777777" w:rsidR="00000000" w:rsidRDefault="00203116">
      <w:pPr>
        <w:pStyle w:val="ConsPlusNormal"/>
        <w:jc w:val="both"/>
      </w:pPr>
    </w:p>
    <w:p w14:paraId="3A3A328B" w14:textId="77777777" w:rsidR="00000000" w:rsidRDefault="00203116">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14:paraId="65B1D449" w14:textId="77777777" w:rsidR="00000000" w:rsidRDefault="00203116">
      <w:pPr>
        <w:pStyle w:val="ConsPlusNormal"/>
        <w:jc w:val="both"/>
      </w:pPr>
    </w:p>
    <w:p w14:paraId="7229F3E5" w14:textId="77777777" w:rsidR="00000000" w:rsidRDefault="00203116">
      <w:pPr>
        <w:pStyle w:val="ConsPlusNormal"/>
        <w:ind w:firstLine="540"/>
        <w:jc w:val="both"/>
      </w:pPr>
      <w:hyperlink r:id="rId111" w:history="1">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w:t>
      </w:r>
      <w:r>
        <w:t>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w:t>
      </w:r>
      <w:r>
        <w:t>и 20 и 21 следующего содержания:</w:t>
      </w:r>
    </w:p>
    <w:p w14:paraId="4E7E904D" w14:textId="77777777" w:rsidR="00000000" w:rsidRDefault="00203116">
      <w:pPr>
        <w:pStyle w:val="ConsPlusNormal"/>
        <w:spacing w:before="240"/>
        <w:ind w:firstLine="540"/>
        <w:jc w:val="both"/>
      </w:pPr>
      <w:r>
        <w:t>"20) операторов информационных систем, в которых осуществляется выпуск цифровых финансовых активов;</w:t>
      </w:r>
    </w:p>
    <w:p w14:paraId="6872BA67" w14:textId="77777777" w:rsidR="00000000" w:rsidRDefault="00203116">
      <w:pPr>
        <w:pStyle w:val="ConsPlusNormal"/>
        <w:spacing w:before="240"/>
        <w:ind w:firstLine="540"/>
        <w:jc w:val="both"/>
      </w:pPr>
      <w:r>
        <w:t>21) операторов обмена цифровых финансовых активов.".</w:t>
      </w:r>
    </w:p>
    <w:p w14:paraId="1465F8DB" w14:textId="77777777" w:rsidR="00000000" w:rsidRDefault="00203116">
      <w:pPr>
        <w:pStyle w:val="ConsPlusNormal"/>
        <w:jc w:val="both"/>
      </w:pPr>
    </w:p>
    <w:p w14:paraId="2708B191" w14:textId="77777777" w:rsidR="00000000" w:rsidRDefault="00203116">
      <w:pPr>
        <w:pStyle w:val="ConsPlusTitle"/>
        <w:ind w:firstLine="540"/>
        <w:jc w:val="both"/>
        <w:outlineLvl w:val="0"/>
      </w:pPr>
      <w:r>
        <w:t>Статья 19. О внесении изменения в Федеральный закон "О несостоятельности (банкротстве)"</w:t>
      </w:r>
    </w:p>
    <w:p w14:paraId="1390D082" w14:textId="77777777" w:rsidR="00000000" w:rsidRDefault="00203116">
      <w:pPr>
        <w:pStyle w:val="ConsPlusNormal"/>
        <w:jc w:val="both"/>
      </w:pPr>
    </w:p>
    <w:p w14:paraId="359BD3FC" w14:textId="77777777" w:rsidR="00000000" w:rsidRDefault="00203116">
      <w:pPr>
        <w:pStyle w:val="ConsPlusNormal"/>
        <w:ind w:firstLine="540"/>
        <w:jc w:val="both"/>
      </w:pPr>
      <w:hyperlink r:id="rId112" w:history="1">
        <w:r>
          <w:rPr>
            <w:color w:val="0000FF"/>
          </w:rPr>
          <w:t>Статью 2</w:t>
        </w:r>
      </w:hyperlink>
      <w:r>
        <w:t xml:space="preserve"> Федерального закона от 26 октября 2002 года N 127-ФЗ</w:t>
      </w:r>
      <w:r>
        <w:t xml:space="preserve">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w:t>
      </w:r>
      <w:r>
        <w:t>, ст. 6975; 2014, N 49, ст. 6914; 2015, N 1, ст. 29; N 27, ст. 3945, 3977; 2016, N 26, ст. 3891; 2017, N 31, ст. 4815) дополнить частью второй следующего содержания:</w:t>
      </w:r>
    </w:p>
    <w:p w14:paraId="36202C56" w14:textId="77777777" w:rsidR="00000000" w:rsidRDefault="00203116">
      <w:pPr>
        <w:pStyle w:val="ConsPlusNormal"/>
        <w:spacing w:before="240"/>
        <w:ind w:firstLine="540"/>
        <w:jc w:val="both"/>
      </w:pPr>
      <w:r>
        <w:t>"Для целей настоящего Федерального закона цифровая валюта признается имуществом.".</w:t>
      </w:r>
    </w:p>
    <w:p w14:paraId="0B51A527" w14:textId="77777777" w:rsidR="00000000" w:rsidRDefault="00203116">
      <w:pPr>
        <w:pStyle w:val="ConsPlusNormal"/>
        <w:jc w:val="both"/>
      </w:pPr>
    </w:p>
    <w:p w14:paraId="56398EB3" w14:textId="77777777" w:rsidR="00000000" w:rsidRDefault="00203116">
      <w:pPr>
        <w:pStyle w:val="ConsPlusTitle"/>
        <w:ind w:firstLine="540"/>
        <w:jc w:val="both"/>
        <w:outlineLvl w:val="0"/>
      </w:pPr>
      <w:r>
        <w:t>Статья</w:t>
      </w:r>
      <w:r>
        <w:t xml:space="preserve"> 20. О внесении изменения в Федеральный закон "О рекламе"</w:t>
      </w:r>
    </w:p>
    <w:p w14:paraId="79245871" w14:textId="77777777" w:rsidR="00000000" w:rsidRDefault="00203116">
      <w:pPr>
        <w:pStyle w:val="ConsPlusNormal"/>
        <w:jc w:val="both"/>
      </w:pPr>
    </w:p>
    <w:p w14:paraId="0261EB14" w14:textId="77777777" w:rsidR="00000000" w:rsidRDefault="00203116">
      <w:pPr>
        <w:pStyle w:val="ConsPlusNormal"/>
        <w:ind w:firstLine="540"/>
        <w:jc w:val="both"/>
      </w:pPr>
      <w:r>
        <w:t xml:space="preserve">Федеральный </w:t>
      </w:r>
      <w:hyperlink r:id="rId113" w:history="1">
        <w:r>
          <w:rPr>
            <w:color w:val="0000FF"/>
          </w:rPr>
          <w:t>закон</w:t>
        </w:r>
      </w:hyperlink>
      <w:r>
        <w:t xml:space="preserve"> от 13 марта 2006 года N 38-ФЗ "О рекламе" (Собрание законодательства Российской Федерации,</w:t>
      </w:r>
      <w:r>
        <w:t xml:space="preserve"> 2006, N 12, ст. 1232; 2007, N 7, ст. 839; 2008, N 20, ст. 2255; 2009, N 51, ст. 6157; 2010, N 31, ст. 4163; 2011, N 29, ст. 4293; N 30, ст. 4566; N 48, ст. 6728; 2012, N 30, ст. 4170; 2013, N 27, ст. 3477; N 30, ст. 4033, 4084; N 43, ст. 5444; N 48, ст. 6</w:t>
      </w:r>
      <w:r>
        <w:t>165; N 51, ст. 6695; N 52, ст. 6981; 2014, N 26, ст. 3396; N 30, ст. 4219, 4236; 2015, N 1, ст. 13, 43; 2016, N 27, ст. 4237; 2017, N 14, ст. 2003; N 31, ст. 4767; 2018, N 53, ст. 8440, 8457; 2019, N 31, ст. 4418; Российская газета, 2020, 16 июля) дополнит</w:t>
      </w:r>
      <w:r>
        <w:t>ь статьей 29.1 следующего содержания:</w:t>
      </w:r>
    </w:p>
    <w:p w14:paraId="018413D8" w14:textId="77777777" w:rsidR="00000000" w:rsidRDefault="00203116">
      <w:pPr>
        <w:pStyle w:val="ConsPlusNormal"/>
        <w:jc w:val="both"/>
      </w:pPr>
    </w:p>
    <w:p w14:paraId="42F9F414" w14:textId="77777777" w:rsidR="00000000" w:rsidRDefault="00203116">
      <w:pPr>
        <w:pStyle w:val="ConsPlusNormal"/>
        <w:ind w:firstLine="540"/>
        <w:jc w:val="both"/>
      </w:pPr>
      <w:r>
        <w:t>"Статья 29.1. Реклама цифровых финансовых активов</w:t>
      </w:r>
    </w:p>
    <w:p w14:paraId="0A156CFE" w14:textId="77777777" w:rsidR="00000000" w:rsidRDefault="00203116">
      <w:pPr>
        <w:pStyle w:val="ConsPlusNormal"/>
        <w:jc w:val="both"/>
      </w:pPr>
    </w:p>
    <w:p w14:paraId="730308D0" w14:textId="77777777" w:rsidR="00000000" w:rsidRDefault="00203116">
      <w:pPr>
        <w:pStyle w:val="ConsPlusNormal"/>
        <w:ind w:firstLine="540"/>
        <w:jc w:val="both"/>
      </w:pPr>
      <w:r>
        <w:t>1. Реклама выпускаемых цифровых финансовых активов должна содержать:</w:t>
      </w:r>
    </w:p>
    <w:p w14:paraId="56760AC6" w14:textId="77777777" w:rsidR="00000000" w:rsidRDefault="00203116">
      <w:pPr>
        <w:pStyle w:val="ConsPlusNormal"/>
        <w:spacing w:before="240"/>
        <w:ind w:firstLine="540"/>
        <w:jc w:val="both"/>
      </w:pPr>
      <w:r>
        <w:t>1) наименование лица, выпускающего цифровые финансовые активы;</w:t>
      </w:r>
    </w:p>
    <w:p w14:paraId="09882779" w14:textId="77777777" w:rsidR="00000000" w:rsidRDefault="00203116">
      <w:pPr>
        <w:pStyle w:val="ConsPlusNormal"/>
        <w:spacing w:before="240"/>
        <w:ind w:firstLine="540"/>
        <w:jc w:val="both"/>
      </w:pPr>
      <w:r>
        <w:t>2) адрес сайта в информационно-тел</w:t>
      </w:r>
      <w:r>
        <w:t>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475F02C1" w14:textId="77777777" w:rsidR="00000000" w:rsidRDefault="00203116">
      <w:pPr>
        <w:pStyle w:val="ConsPlusNormal"/>
        <w:spacing w:before="240"/>
        <w:ind w:firstLine="540"/>
        <w:jc w:val="both"/>
      </w:pPr>
      <w:r>
        <w:lastRenderedPageBreak/>
        <w:t>3) сведения о максимальной сумме, на которую могут приобрести цифровые финансовые активы л</w:t>
      </w:r>
      <w:r>
        <w:t xml:space="preserve">ица, не являющиеся в соответствии с Федеральным </w:t>
      </w:r>
      <w:hyperlink r:id="rId114"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w:t>
      </w:r>
      <w:r>
        <w:t>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w:t>
      </w:r>
      <w:r>
        <w:t>ального закона "О цифровых финансовых активах, цифровой валюте и о внесении изменений в отдельные законодательные акты Российской Федерации");</w:t>
      </w:r>
    </w:p>
    <w:p w14:paraId="22F98FFD" w14:textId="77777777" w:rsidR="00000000" w:rsidRDefault="00203116">
      <w:pPr>
        <w:pStyle w:val="ConsPlusNormal"/>
        <w:spacing w:before="240"/>
        <w:ind w:firstLine="540"/>
        <w:jc w:val="both"/>
      </w:pPr>
      <w:r>
        <w:t>4) указание на то, что предлагаемые цифровые финансовые активы являются высокорискованными, их приобретение может</w:t>
      </w:r>
      <w:r>
        <w:t xml:space="preserve">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5B15A9A3" w14:textId="77777777" w:rsidR="00000000" w:rsidRDefault="00203116">
      <w:pPr>
        <w:pStyle w:val="ConsPlusNormal"/>
        <w:spacing w:before="240"/>
        <w:ind w:firstLine="540"/>
        <w:jc w:val="both"/>
      </w:pPr>
      <w:r>
        <w:t>2. Реклама цифровых финансовых активов не должна содержат</w:t>
      </w:r>
      <w:r>
        <w:t>ь:</w:t>
      </w:r>
    </w:p>
    <w:p w14:paraId="6919AC0D" w14:textId="77777777" w:rsidR="00000000" w:rsidRDefault="00203116">
      <w:pPr>
        <w:pStyle w:val="ConsPlusNormal"/>
        <w:spacing w:before="24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18EA66C3" w14:textId="77777777" w:rsidR="00000000" w:rsidRDefault="00203116">
      <w:pPr>
        <w:pStyle w:val="ConsPlusNormal"/>
        <w:spacing w:before="240"/>
        <w:ind w:firstLine="540"/>
        <w:jc w:val="both"/>
      </w:pPr>
      <w:r>
        <w:t>2) прогнозы роста курсовой стоимости выпускаемых цифровых финансовых активов.</w:t>
      </w:r>
    </w:p>
    <w:p w14:paraId="7374F9DD" w14:textId="77777777" w:rsidR="00000000" w:rsidRDefault="00203116">
      <w:pPr>
        <w:pStyle w:val="ConsPlusNormal"/>
        <w:spacing w:before="240"/>
        <w:ind w:firstLine="540"/>
        <w:jc w:val="both"/>
      </w:pPr>
      <w:r>
        <w:t>3.</w:t>
      </w:r>
      <w:r>
        <w:t xml:space="preserve">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w:t>
      </w:r>
      <w:r>
        <w:t>ения о выпуске цифровых финансовых активов.".</w:t>
      </w:r>
    </w:p>
    <w:p w14:paraId="69A287DF" w14:textId="77777777" w:rsidR="00000000" w:rsidRDefault="00203116">
      <w:pPr>
        <w:pStyle w:val="ConsPlusNormal"/>
        <w:jc w:val="both"/>
      </w:pPr>
    </w:p>
    <w:p w14:paraId="1B436821" w14:textId="77777777" w:rsidR="00000000" w:rsidRDefault="00203116">
      <w:pPr>
        <w:pStyle w:val="ConsPlusTitle"/>
        <w:ind w:firstLine="540"/>
        <w:jc w:val="both"/>
        <w:outlineLvl w:val="0"/>
      </w:pPr>
      <w:r>
        <w:t>Статья 21. О внесении изменения в Федеральный закон "Об исполнительном производстве"</w:t>
      </w:r>
    </w:p>
    <w:p w14:paraId="03FE85F8" w14:textId="77777777" w:rsidR="00000000" w:rsidRDefault="00203116">
      <w:pPr>
        <w:pStyle w:val="ConsPlusNormal"/>
        <w:jc w:val="both"/>
      </w:pPr>
    </w:p>
    <w:p w14:paraId="5666359D" w14:textId="77777777" w:rsidR="00000000" w:rsidRDefault="00203116">
      <w:pPr>
        <w:pStyle w:val="ConsPlusNormal"/>
        <w:ind w:firstLine="540"/>
        <w:jc w:val="both"/>
      </w:pPr>
      <w:hyperlink r:id="rId115" w:history="1">
        <w:r>
          <w:rPr>
            <w:color w:val="0000FF"/>
          </w:rPr>
          <w:t>Статью 68</w:t>
        </w:r>
      </w:hyperlink>
      <w:r>
        <w:t xml:space="preserve"> Фед</w:t>
      </w:r>
      <w:r>
        <w:t>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r>
        <w:t>:</w:t>
      </w:r>
    </w:p>
    <w:p w14:paraId="2A239C8E" w14:textId="77777777" w:rsidR="00000000" w:rsidRDefault="00203116">
      <w:pPr>
        <w:pStyle w:val="ConsPlusNormal"/>
        <w:spacing w:before="240"/>
        <w:ind w:firstLine="540"/>
        <w:jc w:val="both"/>
      </w:pPr>
      <w:r>
        <w:t>"4. Для целей настоящего Федерального закона цифровая валюта признается имуществом.".</w:t>
      </w:r>
    </w:p>
    <w:p w14:paraId="3339C93B" w14:textId="77777777" w:rsidR="00000000" w:rsidRDefault="00203116">
      <w:pPr>
        <w:pStyle w:val="ConsPlusNormal"/>
        <w:jc w:val="both"/>
      </w:pPr>
    </w:p>
    <w:p w14:paraId="4AE9A783" w14:textId="77777777" w:rsidR="00000000" w:rsidRDefault="00203116">
      <w:pPr>
        <w:pStyle w:val="ConsPlusTitle"/>
        <w:ind w:firstLine="540"/>
        <w:jc w:val="both"/>
        <w:outlineLvl w:val="0"/>
      </w:pPr>
      <w:r>
        <w:t>Статья 22. О внесении изменения в Федеральный закон "О противодействии коррупции"</w:t>
      </w:r>
    </w:p>
    <w:p w14:paraId="00CC2695" w14:textId="77777777" w:rsidR="00000000" w:rsidRDefault="00203116">
      <w:pPr>
        <w:pStyle w:val="ConsPlusNormal"/>
        <w:jc w:val="both"/>
      </w:pPr>
    </w:p>
    <w:p w14:paraId="32F0DB60" w14:textId="77777777" w:rsidR="00000000" w:rsidRDefault="00203116">
      <w:pPr>
        <w:pStyle w:val="ConsPlusNormal"/>
        <w:ind w:firstLine="540"/>
        <w:jc w:val="both"/>
      </w:pPr>
      <w:hyperlink r:id="rId116" w:history="1">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w:t>
      </w:r>
      <w:r>
        <w:t>2, ст. 6228; 2011, N 29, ст. 4291; N 48, ст. 6730; 2012, N 50, ст. 6954; N 53, ст. 7605; 2014, N 52, ст. 7542; 2015, N 48, ст. 6720; 2016, N 27, ст. 4169; 2017, N 15, ст. 2139; 2018, N 24, ст. 3400) дополнить частью 10 следующего содержания:</w:t>
      </w:r>
    </w:p>
    <w:p w14:paraId="5D1CC306" w14:textId="77777777" w:rsidR="00000000" w:rsidRDefault="00203116">
      <w:pPr>
        <w:pStyle w:val="ConsPlusNormal"/>
        <w:spacing w:before="240"/>
        <w:ind w:firstLine="540"/>
        <w:jc w:val="both"/>
      </w:pPr>
      <w:r>
        <w:t>"10. Для целей</w:t>
      </w:r>
      <w:r>
        <w:t xml:space="preserve"> настоящего Федерального закона цифровая валюта признается имуществом.".</w:t>
      </w:r>
    </w:p>
    <w:p w14:paraId="337297A8" w14:textId="77777777" w:rsidR="00000000" w:rsidRDefault="00203116">
      <w:pPr>
        <w:pStyle w:val="ConsPlusNormal"/>
        <w:jc w:val="both"/>
      </w:pPr>
    </w:p>
    <w:p w14:paraId="4E30DB5A" w14:textId="77777777" w:rsidR="00000000" w:rsidRDefault="00203116">
      <w:pPr>
        <w:pStyle w:val="ConsPlusTitle"/>
        <w:ind w:firstLine="540"/>
        <w:jc w:val="both"/>
        <w:outlineLvl w:val="0"/>
      </w:pPr>
      <w:r>
        <w:t xml:space="preserve">Статья 23. О внесении изменения в Федеральный закон "О национальной </w:t>
      </w:r>
      <w:r>
        <w:lastRenderedPageBreak/>
        <w:t>платежной системе"</w:t>
      </w:r>
    </w:p>
    <w:p w14:paraId="435BE4EF" w14:textId="77777777" w:rsidR="00000000" w:rsidRDefault="00203116">
      <w:pPr>
        <w:pStyle w:val="ConsPlusNormal"/>
        <w:jc w:val="both"/>
      </w:pPr>
    </w:p>
    <w:p w14:paraId="376A8B7A" w14:textId="77777777" w:rsidR="00000000" w:rsidRDefault="00203116">
      <w:pPr>
        <w:pStyle w:val="ConsPlusNormal"/>
        <w:ind w:firstLine="540"/>
        <w:jc w:val="both"/>
      </w:pPr>
      <w:r>
        <w:t xml:space="preserve">В </w:t>
      </w:r>
      <w:hyperlink r:id="rId117" w:history="1">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w:t>
      </w:r>
      <w:r>
        <w:t>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w:t>
      </w:r>
      <w:r>
        <w:t>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w:t>
      </w:r>
      <w:r>
        <w:t xml:space="preserve"> в которых осуществляется выпуск цифровых финансовых активов, и (или) деятельность операторов обмена цифровых финансовых активов".</w:t>
      </w:r>
    </w:p>
    <w:p w14:paraId="0D759B51" w14:textId="77777777" w:rsidR="00000000" w:rsidRDefault="00203116">
      <w:pPr>
        <w:pStyle w:val="ConsPlusNormal"/>
        <w:jc w:val="both"/>
      </w:pPr>
    </w:p>
    <w:p w14:paraId="73D43DA7" w14:textId="77777777" w:rsidR="00000000" w:rsidRDefault="00203116">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w:t>
      </w:r>
      <w:r>
        <w:t>лжности, и иных лиц их доходам"</w:t>
      </w:r>
    </w:p>
    <w:p w14:paraId="304E1798" w14:textId="77777777" w:rsidR="00000000" w:rsidRDefault="00203116">
      <w:pPr>
        <w:pStyle w:val="ConsPlusNormal"/>
        <w:jc w:val="both"/>
      </w:pPr>
    </w:p>
    <w:p w14:paraId="3EEBF9A9" w14:textId="77777777" w:rsidR="00000000" w:rsidRDefault="00203116">
      <w:pPr>
        <w:pStyle w:val="ConsPlusNormal"/>
        <w:ind w:firstLine="540"/>
        <w:jc w:val="both"/>
      </w:pPr>
      <w:r>
        <w:t xml:space="preserve">Внести в Федеральный </w:t>
      </w:r>
      <w:hyperlink r:id="rId118" w:history="1">
        <w:r>
          <w:rPr>
            <w:color w:val="0000FF"/>
          </w:rPr>
          <w:t>закон</w:t>
        </w:r>
      </w:hyperlink>
      <w:r>
        <w:t xml:space="preserve"> от 3 декабря 2012 года N 230-ФЗ "О контроле за соответствием расходов лиц, замещающих государственные должн</w:t>
      </w:r>
      <w:r>
        <w:t>ости, и иных лиц их доходам" (Собрание законодательства Российской Федерации, 2012, N 50, ст. 6953; 2014, N 52, ст. 7542; 2018, N 24, ст. 3400; N 32, ст. 5100) следующие изменения:</w:t>
      </w:r>
    </w:p>
    <w:p w14:paraId="7DD5A142" w14:textId="77777777" w:rsidR="00000000" w:rsidRDefault="00203116">
      <w:pPr>
        <w:pStyle w:val="ConsPlusNormal"/>
        <w:spacing w:before="240"/>
        <w:ind w:firstLine="540"/>
        <w:jc w:val="both"/>
      </w:pPr>
      <w:r>
        <w:t xml:space="preserve">1) </w:t>
      </w:r>
      <w:hyperlink r:id="rId119" w:history="1">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07984B27" w14:textId="77777777" w:rsidR="00000000" w:rsidRDefault="00203116">
      <w:pPr>
        <w:pStyle w:val="ConsPlusNormal"/>
        <w:spacing w:before="240"/>
        <w:ind w:firstLine="540"/>
        <w:jc w:val="both"/>
      </w:pPr>
      <w:r>
        <w:t xml:space="preserve">2) в </w:t>
      </w:r>
      <w:hyperlink r:id="rId120" w:history="1">
        <w:r>
          <w:rPr>
            <w:color w:val="0000FF"/>
          </w:rPr>
          <w:t>статье 4</w:t>
        </w:r>
      </w:hyperlink>
      <w:r>
        <w:t>:</w:t>
      </w:r>
    </w:p>
    <w:p w14:paraId="7887D97A" w14:textId="77777777" w:rsidR="00000000" w:rsidRDefault="00203116">
      <w:pPr>
        <w:pStyle w:val="ConsPlusNormal"/>
        <w:spacing w:before="240"/>
        <w:ind w:firstLine="540"/>
        <w:jc w:val="both"/>
      </w:pPr>
      <w:r>
        <w:t xml:space="preserve">а) </w:t>
      </w:r>
      <w:hyperlink r:id="rId121" w:history="1">
        <w:r>
          <w:rPr>
            <w:color w:val="0000FF"/>
          </w:rPr>
          <w:t>часть 1</w:t>
        </w:r>
      </w:hyperlink>
      <w:r>
        <w:t xml:space="preserve"> после слов "акций (долей участия, паев в уставных (склад</w:t>
      </w:r>
      <w:r>
        <w:t>очных) капиталах организаций)" дополнить словами ", цифровых финансовых активов, цифровой валюты";</w:t>
      </w:r>
    </w:p>
    <w:p w14:paraId="0EAF1403" w14:textId="77777777" w:rsidR="00000000" w:rsidRDefault="00203116">
      <w:pPr>
        <w:pStyle w:val="ConsPlusNormal"/>
        <w:spacing w:before="240"/>
        <w:ind w:firstLine="540"/>
        <w:jc w:val="both"/>
      </w:pPr>
      <w:r>
        <w:t xml:space="preserve">б) в </w:t>
      </w:r>
      <w:hyperlink r:id="rId122" w:history="1">
        <w:r>
          <w:rPr>
            <w:color w:val="0000FF"/>
          </w:rPr>
          <w:t>части 4:</w:t>
        </w:r>
      </w:hyperlink>
    </w:p>
    <w:p w14:paraId="6D9F5FC6" w14:textId="77777777" w:rsidR="00000000" w:rsidRDefault="00203116">
      <w:pPr>
        <w:pStyle w:val="ConsPlusNormal"/>
        <w:spacing w:before="240"/>
        <w:ind w:firstLine="540"/>
        <w:jc w:val="both"/>
      </w:pPr>
      <w:hyperlink r:id="rId123" w:history="1">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162A20F9" w14:textId="77777777" w:rsidR="00000000" w:rsidRDefault="00203116">
      <w:pPr>
        <w:pStyle w:val="ConsPlusNormal"/>
        <w:spacing w:before="240"/>
        <w:ind w:firstLine="540"/>
        <w:jc w:val="both"/>
      </w:pPr>
      <w:hyperlink r:id="rId124" w:history="1">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w:t>
      </w:r>
      <w:r>
        <w:t>й валюты";</w:t>
      </w:r>
    </w:p>
    <w:p w14:paraId="693FB59D" w14:textId="77777777" w:rsidR="00000000" w:rsidRDefault="00203116">
      <w:pPr>
        <w:pStyle w:val="ConsPlusNormal"/>
        <w:spacing w:before="240"/>
        <w:ind w:firstLine="540"/>
        <w:jc w:val="both"/>
      </w:pPr>
      <w:r>
        <w:t xml:space="preserve">3) </w:t>
      </w:r>
      <w:hyperlink r:id="rId125" w:history="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4C273AFA" w14:textId="77777777" w:rsidR="00000000" w:rsidRDefault="00203116">
      <w:pPr>
        <w:pStyle w:val="ConsPlusNormal"/>
        <w:spacing w:before="240"/>
        <w:ind w:firstLine="540"/>
        <w:jc w:val="both"/>
      </w:pPr>
      <w:r>
        <w:t xml:space="preserve">4) </w:t>
      </w:r>
      <w:hyperlink r:id="rId126" w:history="1">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14:paraId="180E54BA" w14:textId="77777777" w:rsidR="00000000" w:rsidRDefault="00203116">
      <w:pPr>
        <w:pStyle w:val="ConsPlusNormal"/>
        <w:spacing w:before="240"/>
        <w:ind w:firstLine="540"/>
        <w:jc w:val="both"/>
      </w:pPr>
      <w:r>
        <w:lastRenderedPageBreak/>
        <w:t xml:space="preserve">5) в </w:t>
      </w:r>
      <w:hyperlink r:id="rId127" w:history="1">
        <w:r>
          <w:rPr>
            <w:color w:val="0000FF"/>
          </w:rPr>
          <w:t>статье 17</w:t>
        </w:r>
      </w:hyperlink>
      <w:r>
        <w:t>:</w:t>
      </w:r>
    </w:p>
    <w:p w14:paraId="78D5171E" w14:textId="77777777" w:rsidR="00000000" w:rsidRDefault="00203116">
      <w:pPr>
        <w:pStyle w:val="ConsPlusNormal"/>
        <w:spacing w:before="240"/>
        <w:ind w:firstLine="540"/>
        <w:jc w:val="both"/>
      </w:pPr>
      <w:r>
        <w:t xml:space="preserve">а) </w:t>
      </w:r>
      <w:hyperlink r:id="rId128" w:history="1">
        <w:r>
          <w:rPr>
            <w:color w:val="0000FF"/>
          </w:rPr>
          <w:t>часть 1</w:t>
        </w:r>
      </w:hyperlink>
      <w:r>
        <w:t xml:space="preserve"> после слов "акций (долей участия, паев в уставных (складочных) капиталах организаций)" допо</w:t>
      </w:r>
      <w:r>
        <w:t>лнить словами ", цифровых финансовых активов, цифровой валюты";</w:t>
      </w:r>
    </w:p>
    <w:p w14:paraId="21E4D8E7" w14:textId="77777777" w:rsidR="00000000" w:rsidRDefault="00203116">
      <w:pPr>
        <w:pStyle w:val="ConsPlusNormal"/>
        <w:spacing w:before="240"/>
        <w:ind w:firstLine="540"/>
        <w:jc w:val="both"/>
      </w:pPr>
      <w:r>
        <w:t xml:space="preserve">б) </w:t>
      </w:r>
      <w:hyperlink r:id="rId129" w:history="1">
        <w:r>
          <w:rPr>
            <w:color w:val="0000FF"/>
          </w:rPr>
          <w:t>часть 2</w:t>
        </w:r>
      </w:hyperlink>
      <w:r>
        <w:t xml:space="preserve"> после слов "акций (долей участия, паев в уставных (складочных) капиталах ор</w:t>
      </w:r>
      <w:r>
        <w:t>ганизаций)" дополнить словами ", цифровых финансовых активов, цифровой валюты";</w:t>
      </w:r>
    </w:p>
    <w:p w14:paraId="6361EB42" w14:textId="77777777" w:rsidR="00000000" w:rsidRDefault="00203116">
      <w:pPr>
        <w:pStyle w:val="ConsPlusNormal"/>
        <w:spacing w:before="240"/>
        <w:ind w:firstLine="540"/>
        <w:jc w:val="both"/>
      </w:pPr>
      <w:r>
        <w:t xml:space="preserve">в) </w:t>
      </w:r>
      <w:hyperlink r:id="rId130" w:history="1">
        <w:r>
          <w:rPr>
            <w:color w:val="0000FF"/>
          </w:rPr>
          <w:t>часть 4</w:t>
        </w:r>
      </w:hyperlink>
      <w:r>
        <w:t xml:space="preserve"> после слов "акций (долей участия, паев в уставных (складочн</w:t>
      </w:r>
      <w:r>
        <w:t>ых) капиталах организаций)" дополнить словами ", цифровых финансовых активов, цифровой валюты".</w:t>
      </w:r>
    </w:p>
    <w:p w14:paraId="3E8B3EE9" w14:textId="77777777" w:rsidR="00000000" w:rsidRDefault="00203116">
      <w:pPr>
        <w:pStyle w:val="ConsPlusNormal"/>
        <w:jc w:val="both"/>
      </w:pPr>
    </w:p>
    <w:p w14:paraId="7EF934C0" w14:textId="77777777" w:rsidR="00000000" w:rsidRDefault="00203116">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w:t>
      </w:r>
      <w:r>
        <w:t>ь и (или) пользоваться иностранными финансовыми инструментами"</w:t>
      </w:r>
    </w:p>
    <w:p w14:paraId="3969AE39" w14:textId="77777777" w:rsidR="00000000" w:rsidRDefault="00203116">
      <w:pPr>
        <w:pStyle w:val="ConsPlusNormal"/>
        <w:jc w:val="both"/>
      </w:pPr>
    </w:p>
    <w:p w14:paraId="264D9FF1" w14:textId="77777777" w:rsidR="00000000" w:rsidRDefault="00203116">
      <w:pPr>
        <w:pStyle w:val="ConsPlusNormal"/>
        <w:ind w:firstLine="540"/>
        <w:jc w:val="both"/>
      </w:pPr>
      <w:hyperlink r:id="rId131" w:history="1">
        <w:r>
          <w:rPr>
            <w:color w:val="0000FF"/>
          </w:rPr>
          <w:t>Часть 2 статьи 1</w:t>
        </w:r>
      </w:hyperlink>
      <w:r>
        <w:t xml:space="preserve"> Федерального закона от 7 мая 2013 года N 79-ФЗ "О запрете отдельным ка</w:t>
      </w:r>
      <w:r>
        <w:t>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w:t>
      </w:r>
      <w:r>
        <w:t>конодательства Российской Федерации, 2013, N 19, ст. 2306; 2014, N 52, ст. 7542; 2017, N 1, ст. 46) дополнить пунктом 7 следующего содержания:</w:t>
      </w:r>
    </w:p>
    <w:p w14:paraId="0AFDB539" w14:textId="77777777" w:rsidR="00000000" w:rsidRDefault="00203116">
      <w:pPr>
        <w:pStyle w:val="ConsPlusNormal"/>
        <w:spacing w:before="240"/>
        <w:ind w:firstLine="540"/>
        <w:jc w:val="both"/>
      </w:pPr>
      <w:r>
        <w:t>"7) цифровые финансовые активы, выпущенные в информационных системах, организованных в соответствии с иностранным</w:t>
      </w:r>
      <w:r>
        <w:t xml:space="preserve"> правом, и цифровая валюта.".</w:t>
      </w:r>
    </w:p>
    <w:p w14:paraId="421E08EC" w14:textId="77777777" w:rsidR="00000000" w:rsidRDefault="00203116">
      <w:pPr>
        <w:pStyle w:val="ConsPlusNormal"/>
        <w:jc w:val="both"/>
      </w:pPr>
    </w:p>
    <w:p w14:paraId="15492EF0" w14:textId="77777777" w:rsidR="00000000" w:rsidRDefault="00203116">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339A6190" w14:textId="77777777" w:rsidR="00000000" w:rsidRDefault="00203116">
      <w:pPr>
        <w:pStyle w:val="ConsPlusNormal"/>
        <w:jc w:val="both"/>
      </w:pPr>
    </w:p>
    <w:p w14:paraId="449DA9E1" w14:textId="77777777" w:rsidR="00000000" w:rsidRDefault="00203116">
      <w:pPr>
        <w:pStyle w:val="ConsPlusNormal"/>
        <w:ind w:firstLine="540"/>
        <w:jc w:val="both"/>
      </w:pPr>
      <w:r>
        <w:t xml:space="preserve">Внести в Федеральный </w:t>
      </w:r>
      <w:hyperlink r:id="rId132" w:history="1">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w:t>
      </w:r>
      <w:r>
        <w:t>едерации" (Собрание законодательства Российской Федерации, 2019, N 31, ст. 4418) следующие изменения:</w:t>
      </w:r>
    </w:p>
    <w:p w14:paraId="6F8AEB09" w14:textId="77777777" w:rsidR="00000000" w:rsidRDefault="00203116">
      <w:pPr>
        <w:pStyle w:val="ConsPlusNormal"/>
        <w:spacing w:before="240"/>
        <w:ind w:firstLine="540"/>
        <w:jc w:val="both"/>
      </w:pPr>
      <w:r>
        <w:t xml:space="preserve">1) в </w:t>
      </w:r>
      <w:hyperlink r:id="rId133" w:history="1">
        <w:r>
          <w:rPr>
            <w:color w:val="0000FF"/>
          </w:rPr>
          <w:t>пункте 10 части 1 статьи 2</w:t>
        </w:r>
      </w:hyperlink>
      <w:r>
        <w:t xml:space="preserve"> слова "в ста</w:t>
      </w:r>
      <w:r>
        <w:t>тье 8" заменить словами "в частях 1 и 3 статьи 8";</w:t>
      </w:r>
    </w:p>
    <w:p w14:paraId="3F67B15B" w14:textId="77777777" w:rsidR="00000000" w:rsidRDefault="00203116">
      <w:pPr>
        <w:pStyle w:val="ConsPlusNormal"/>
        <w:spacing w:before="240"/>
        <w:ind w:firstLine="540"/>
        <w:jc w:val="both"/>
      </w:pPr>
      <w:r>
        <w:t xml:space="preserve">2) </w:t>
      </w:r>
      <w:hyperlink r:id="rId134" w:history="1">
        <w:r>
          <w:rPr>
            <w:color w:val="0000FF"/>
          </w:rPr>
          <w:t>статью 5</w:t>
        </w:r>
      </w:hyperlink>
      <w:r>
        <w:t xml:space="preserve"> дополнить пунктом 4 следующего содержания:</w:t>
      </w:r>
    </w:p>
    <w:p w14:paraId="080BB7EB" w14:textId="77777777" w:rsidR="00000000" w:rsidRDefault="00203116">
      <w:pPr>
        <w:pStyle w:val="ConsPlusNormal"/>
        <w:spacing w:before="240"/>
        <w:ind w:firstLine="540"/>
        <w:jc w:val="both"/>
      </w:pPr>
      <w:r>
        <w:t>"4) путем приобретения цифровых финансов</w:t>
      </w:r>
      <w:r>
        <w:t>ых активов.";</w:t>
      </w:r>
    </w:p>
    <w:p w14:paraId="449B6D44" w14:textId="77777777" w:rsidR="00000000" w:rsidRDefault="00203116">
      <w:pPr>
        <w:pStyle w:val="ConsPlusNormal"/>
        <w:spacing w:before="240"/>
        <w:ind w:firstLine="540"/>
        <w:jc w:val="both"/>
      </w:pPr>
      <w:r>
        <w:t xml:space="preserve">3) </w:t>
      </w:r>
      <w:hyperlink r:id="rId135" w:history="1">
        <w:r>
          <w:rPr>
            <w:color w:val="0000FF"/>
          </w:rPr>
          <w:t>часть 2 статьи 6</w:t>
        </w:r>
      </w:hyperlink>
      <w:r>
        <w:t xml:space="preserve"> дополнить словами "и (или) цифровых финансовых активов";</w:t>
      </w:r>
    </w:p>
    <w:p w14:paraId="19BB9AB4" w14:textId="77777777" w:rsidR="00000000" w:rsidRDefault="00203116">
      <w:pPr>
        <w:pStyle w:val="ConsPlusNormal"/>
        <w:spacing w:before="240"/>
        <w:ind w:firstLine="540"/>
        <w:jc w:val="both"/>
      </w:pPr>
      <w:r>
        <w:t xml:space="preserve">4) в </w:t>
      </w:r>
      <w:hyperlink r:id="rId136" w:history="1">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14:paraId="4D2AAC6E" w14:textId="77777777" w:rsidR="00000000" w:rsidRDefault="00203116">
      <w:pPr>
        <w:pStyle w:val="ConsPlusNormal"/>
        <w:spacing w:before="240"/>
        <w:ind w:firstLine="540"/>
        <w:jc w:val="both"/>
      </w:pPr>
      <w:r>
        <w:t xml:space="preserve">5) в </w:t>
      </w:r>
      <w:hyperlink r:id="rId137" w:history="1">
        <w:r>
          <w:rPr>
            <w:color w:val="0000FF"/>
          </w:rPr>
          <w:t>статье 8</w:t>
        </w:r>
      </w:hyperlink>
      <w:r>
        <w:t>:</w:t>
      </w:r>
    </w:p>
    <w:p w14:paraId="7925C4E9" w14:textId="77777777" w:rsidR="00000000" w:rsidRDefault="00203116">
      <w:pPr>
        <w:pStyle w:val="ConsPlusNormal"/>
        <w:spacing w:before="240"/>
        <w:ind w:firstLine="540"/>
        <w:jc w:val="both"/>
      </w:pPr>
      <w:r>
        <w:lastRenderedPageBreak/>
        <w:t xml:space="preserve">а) </w:t>
      </w:r>
      <w:hyperlink r:id="rId138" w:history="1">
        <w:r>
          <w:rPr>
            <w:color w:val="0000FF"/>
          </w:rPr>
          <w:t>наименование</w:t>
        </w:r>
      </w:hyperlink>
      <w:r>
        <w:t xml:space="preserve"> изложить в следующей редакции:</w:t>
      </w:r>
    </w:p>
    <w:p w14:paraId="39000D64" w14:textId="77777777" w:rsidR="00000000" w:rsidRDefault="00203116">
      <w:pPr>
        <w:pStyle w:val="ConsPlusNormal"/>
        <w:spacing w:before="240"/>
        <w:ind w:firstLine="540"/>
        <w:jc w:val="both"/>
      </w:pPr>
      <w:r>
        <w:t>"Статья 8. Утилитарные циф</w:t>
      </w:r>
      <w:r>
        <w:t>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14:paraId="520E7AC9" w14:textId="77777777" w:rsidR="00000000" w:rsidRDefault="00203116">
      <w:pPr>
        <w:pStyle w:val="ConsPlusNormal"/>
        <w:spacing w:before="240"/>
        <w:ind w:firstLine="540"/>
        <w:jc w:val="both"/>
      </w:pPr>
      <w:r>
        <w:t xml:space="preserve">б) </w:t>
      </w:r>
      <w:hyperlink r:id="rId139" w:history="1">
        <w:r>
          <w:rPr>
            <w:color w:val="0000FF"/>
          </w:rPr>
          <w:t>дополнить</w:t>
        </w:r>
      </w:hyperlink>
      <w:r>
        <w:t xml:space="preserve"> частями 13 и 14 следующего содержания:</w:t>
      </w:r>
    </w:p>
    <w:p w14:paraId="10895979" w14:textId="77777777" w:rsidR="00000000" w:rsidRDefault="00203116">
      <w:pPr>
        <w:pStyle w:val="ConsPlusNormal"/>
        <w:spacing w:before="24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w:t>
      </w:r>
      <w:r>
        <w:t>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w:t>
      </w:r>
      <w:r>
        <w:t>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w:t>
      </w:r>
      <w:r>
        <w:t>дерации".</w:t>
      </w:r>
    </w:p>
    <w:p w14:paraId="003A3261" w14:textId="77777777" w:rsidR="00000000" w:rsidRDefault="00203116">
      <w:pPr>
        <w:pStyle w:val="ConsPlusNormal"/>
        <w:spacing w:before="24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w:t>
      </w:r>
      <w:r>
        <w:t>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w:t>
      </w:r>
      <w:r>
        <w:t>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53AB6849" w14:textId="77777777" w:rsidR="00000000" w:rsidRDefault="00203116">
      <w:pPr>
        <w:pStyle w:val="ConsPlusNormal"/>
        <w:spacing w:before="240"/>
        <w:ind w:firstLine="540"/>
        <w:jc w:val="both"/>
      </w:pPr>
      <w:r>
        <w:t xml:space="preserve">6) в </w:t>
      </w:r>
      <w:hyperlink r:id="rId140" w:history="1">
        <w:r>
          <w:rPr>
            <w:color w:val="0000FF"/>
          </w:rPr>
          <w:t>части 2 статьи 10</w:t>
        </w:r>
      </w:hyperlink>
      <w:r>
        <w:t>:</w:t>
      </w:r>
    </w:p>
    <w:p w14:paraId="71CCA96F" w14:textId="77777777" w:rsidR="00000000" w:rsidRDefault="00203116">
      <w:pPr>
        <w:pStyle w:val="ConsPlusNormal"/>
        <w:spacing w:before="240"/>
        <w:ind w:firstLine="540"/>
        <w:jc w:val="both"/>
      </w:pPr>
      <w:r>
        <w:t xml:space="preserve">а) </w:t>
      </w:r>
      <w:hyperlink r:id="rId141" w:history="1">
        <w:r>
          <w:rPr>
            <w:color w:val="0000FF"/>
          </w:rPr>
          <w:t>пункт 8</w:t>
        </w:r>
      </w:hyperlink>
      <w:r>
        <w:t xml:space="preserve"> изложить в следующей редакции:</w:t>
      </w:r>
    </w:p>
    <w:p w14:paraId="538D0BA6" w14:textId="77777777" w:rsidR="00000000" w:rsidRDefault="00203116">
      <w:pPr>
        <w:pStyle w:val="ConsPlusNormal"/>
        <w:spacing w:before="240"/>
        <w:ind w:firstLine="540"/>
        <w:jc w:val="both"/>
      </w:pPr>
      <w:r>
        <w:t xml:space="preserve">"8) </w:t>
      </w:r>
      <w:r>
        <w:t>деятельность операторов обмена цифровых финансовых активов;";</w:t>
      </w:r>
    </w:p>
    <w:p w14:paraId="6504B0C0" w14:textId="77777777" w:rsidR="00000000" w:rsidRDefault="00203116">
      <w:pPr>
        <w:pStyle w:val="ConsPlusNormal"/>
        <w:spacing w:before="240"/>
        <w:ind w:firstLine="540"/>
        <w:jc w:val="both"/>
      </w:pPr>
      <w:r>
        <w:t xml:space="preserve">б) </w:t>
      </w:r>
      <w:hyperlink r:id="rId142" w:history="1">
        <w:r>
          <w:rPr>
            <w:color w:val="0000FF"/>
          </w:rPr>
          <w:t>дополнить</w:t>
        </w:r>
      </w:hyperlink>
      <w:r>
        <w:t xml:space="preserve"> пунктами 9 и 10 следующего содержания:</w:t>
      </w:r>
    </w:p>
    <w:p w14:paraId="7FFDA098" w14:textId="77777777" w:rsidR="00000000" w:rsidRDefault="00203116">
      <w:pPr>
        <w:pStyle w:val="ConsPlusNormal"/>
        <w:spacing w:before="240"/>
        <w:ind w:firstLine="540"/>
        <w:jc w:val="both"/>
      </w:pPr>
      <w:r>
        <w:t>"9) деятельность операторов инфо</w:t>
      </w:r>
      <w:r>
        <w:t>рмационных систем, в которых осуществляется выпуск цифровых финансовых активов;</w:t>
      </w:r>
    </w:p>
    <w:p w14:paraId="4006E82C" w14:textId="77777777" w:rsidR="00000000" w:rsidRDefault="00203116">
      <w:pPr>
        <w:pStyle w:val="ConsPlusNormal"/>
        <w:spacing w:before="240"/>
        <w:ind w:firstLine="540"/>
        <w:jc w:val="both"/>
      </w:pPr>
      <w:r>
        <w:t>10) иные виды деятельности финансовых организаций, если возможность такого совмещения предусмотрена федеральным законом.".</w:t>
      </w:r>
    </w:p>
    <w:p w14:paraId="6405AAB0" w14:textId="77777777" w:rsidR="00000000" w:rsidRDefault="00203116">
      <w:pPr>
        <w:pStyle w:val="ConsPlusNormal"/>
        <w:jc w:val="both"/>
      </w:pPr>
    </w:p>
    <w:p w14:paraId="4871FF73" w14:textId="77777777" w:rsidR="00000000" w:rsidRDefault="00203116">
      <w:pPr>
        <w:pStyle w:val="ConsPlusTitle"/>
        <w:ind w:firstLine="540"/>
        <w:jc w:val="both"/>
        <w:outlineLvl w:val="0"/>
      </w:pPr>
      <w:r>
        <w:t>Статья 27. Порядок вступления в силу настоящего Федерального закона</w:t>
      </w:r>
    </w:p>
    <w:p w14:paraId="5861ACA0" w14:textId="77777777" w:rsidR="00000000" w:rsidRDefault="00203116">
      <w:pPr>
        <w:pStyle w:val="ConsPlusNormal"/>
        <w:jc w:val="both"/>
      </w:pPr>
    </w:p>
    <w:p w14:paraId="36286BC3" w14:textId="77777777" w:rsidR="00000000" w:rsidRDefault="00203116">
      <w:pPr>
        <w:pStyle w:val="ConsPlusNormal"/>
        <w:ind w:firstLine="540"/>
        <w:jc w:val="both"/>
      </w:pPr>
      <w:r>
        <w:t xml:space="preserve">1. Настоящий Федеральный закон вступает в силу с 1 января 2021 </w:t>
      </w:r>
      <w:r>
        <w:t xml:space="preserve">года, за исключением </w:t>
      </w:r>
      <w:hyperlink w:anchor="Par350" w:tooltip="б) пункт 4 дополнить подпунктами 19 - 21 следующего содержания:" w:history="1">
        <w:r>
          <w:rPr>
            <w:color w:val="0000FF"/>
          </w:rPr>
          <w:t>подпункта "б" пункта 3 статьи 17</w:t>
        </w:r>
      </w:hyperlink>
      <w:r>
        <w:t xml:space="preserve"> настоящего Федерального закона.</w:t>
      </w:r>
    </w:p>
    <w:p w14:paraId="47BAF86C" w14:textId="77777777" w:rsidR="00000000" w:rsidRDefault="00203116">
      <w:pPr>
        <w:pStyle w:val="ConsPlusNormal"/>
        <w:spacing w:before="240"/>
        <w:ind w:firstLine="540"/>
        <w:jc w:val="both"/>
      </w:pPr>
      <w:bookmarkStart w:id="43" w:name="Par468"/>
      <w:bookmarkEnd w:id="43"/>
      <w:r>
        <w:t xml:space="preserve">2. </w:t>
      </w:r>
      <w:hyperlink w:anchor="Par350" w:tooltip="б) пункт 4 дополнить подпунктами 19 - 21 следующего содержания:" w:history="1">
        <w:r>
          <w:rPr>
            <w:color w:val="0000FF"/>
          </w:rPr>
          <w:t>Подпункт "б" пункта 3 статьи 17</w:t>
        </w:r>
      </w:hyperlink>
      <w:r>
        <w:t xml:space="preserve"> настоящего Федерального закона вступает в силу с 10 января 2021 года.</w:t>
      </w:r>
    </w:p>
    <w:p w14:paraId="6AD9263E" w14:textId="77777777" w:rsidR="00000000" w:rsidRDefault="0020311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BFE552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79CFEA7" w14:textId="77777777" w:rsidR="00000000" w:rsidRDefault="00203116">
            <w:pPr>
              <w:pStyle w:val="ConsPlusNormal"/>
            </w:pPr>
          </w:p>
        </w:tc>
        <w:tc>
          <w:tcPr>
            <w:tcW w:w="113" w:type="dxa"/>
            <w:shd w:val="clear" w:color="auto" w:fill="F4F3F8"/>
            <w:tcMar>
              <w:top w:w="0" w:type="dxa"/>
              <w:left w:w="0" w:type="dxa"/>
              <w:bottom w:w="0" w:type="dxa"/>
              <w:right w:w="0" w:type="dxa"/>
            </w:tcMar>
          </w:tcPr>
          <w:p w14:paraId="4CE21652" w14:textId="77777777" w:rsidR="00000000" w:rsidRDefault="00203116">
            <w:pPr>
              <w:pStyle w:val="ConsPlusNormal"/>
            </w:pPr>
          </w:p>
        </w:tc>
        <w:tc>
          <w:tcPr>
            <w:tcW w:w="0" w:type="auto"/>
            <w:shd w:val="clear" w:color="auto" w:fill="F4F3F8"/>
            <w:tcMar>
              <w:top w:w="113" w:type="dxa"/>
              <w:left w:w="0" w:type="dxa"/>
              <w:bottom w:w="113" w:type="dxa"/>
              <w:right w:w="0" w:type="dxa"/>
            </w:tcMar>
          </w:tcPr>
          <w:p w14:paraId="187F36D6" w14:textId="77777777" w:rsidR="00000000" w:rsidRDefault="00203116">
            <w:pPr>
              <w:pStyle w:val="ConsPlusNormal"/>
              <w:jc w:val="both"/>
              <w:rPr>
                <w:color w:val="392C69"/>
              </w:rPr>
            </w:pPr>
            <w:r>
              <w:rPr>
                <w:color w:val="392C69"/>
              </w:rPr>
              <w:t>КонсультантПлюс: примечание.</w:t>
            </w:r>
          </w:p>
          <w:p w14:paraId="63676A8F" w14:textId="77777777" w:rsidR="00000000" w:rsidRDefault="00203116">
            <w:pPr>
              <w:pStyle w:val="ConsPlusNormal"/>
              <w:jc w:val="both"/>
              <w:rPr>
                <w:color w:val="392C69"/>
              </w:rPr>
            </w:pPr>
            <w:r>
              <w:rPr>
                <w:color w:val="392C69"/>
              </w:rPr>
              <w:t xml:space="preserve">Ч. 3 ст. 27 не </w:t>
            </w:r>
            <w:hyperlink w:anchor="Par475"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history="1">
              <w:r>
                <w:rPr>
                  <w:color w:val="0000FF"/>
                </w:rPr>
                <w:t>распространяется</w:t>
              </w:r>
            </w:hyperlink>
            <w:r>
              <w:rPr>
                <w:color w:val="392C69"/>
              </w:rPr>
              <w:t xml:space="preserve"> на юрлица, осуществляющие на 01.</w:t>
            </w:r>
            <w:r>
              <w:rPr>
                <w:color w:val="392C69"/>
              </w:rPr>
              <w:t>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shd w:val="clear" w:color="auto" w:fill="F4F3F8"/>
            <w:tcMar>
              <w:top w:w="0" w:type="dxa"/>
              <w:left w:w="0" w:type="dxa"/>
              <w:bottom w:w="0" w:type="dxa"/>
              <w:right w:w="0" w:type="dxa"/>
            </w:tcMar>
          </w:tcPr>
          <w:p w14:paraId="116FE058" w14:textId="77777777" w:rsidR="00000000" w:rsidRDefault="00203116">
            <w:pPr>
              <w:pStyle w:val="ConsPlusNormal"/>
              <w:jc w:val="both"/>
              <w:rPr>
                <w:color w:val="392C69"/>
              </w:rPr>
            </w:pPr>
          </w:p>
        </w:tc>
      </w:tr>
    </w:tbl>
    <w:p w14:paraId="37149F91" w14:textId="77777777" w:rsidR="00000000" w:rsidRDefault="00203116">
      <w:pPr>
        <w:pStyle w:val="ConsPlusNormal"/>
        <w:spacing w:before="300"/>
        <w:ind w:firstLine="540"/>
        <w:jc w:val="both"/>
      </w:pPr>
      <w:bookmarkStart w:id="44" w:name="Par471"/>
      <w:bookmarkEnd w:id="44"/>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w:t>
      </w:r>
      <w:r>
        <w:t>ся выпуск цифровых финансовых активов.</w:t>
      </w:r>
    </w:p>
    <w:p w14:paraId="2D3A4994" w14:textId="77777777" w:rsidR="00000000" w:rsidRDefault="0020311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821376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258CAE" w14:textId="77777777" w:rsidR="00000000" w:rsidRDefault="00203116">
            <w:pPr>
              <w:pStyle w:val="ConsPlusNormal"/>
            </w:pPr>
          </w:p>
        </w:tc>
        <w:tc>
          <w:tcPr>
            <w:tcW w:w="113" w:type="dxa"/>
            <w:shd w:val="clear" w:color="auto" w:fill="F4F3F8"/>
            <w:tcMar>
              <w:top w:w="0" w:type="dxa"/>
              <w:left w:w="0" w:type="dxa"/>
              <w:bottom w:w="0" w:type="dxa"/>
              <w:right w:w="0" w:type="dxa"/>
            </w:tcMar>
          </w:tcPr>
          <w:p w14:paraId="2B92C7DA" w14:textId="77777777" w:rsidR="00000000" w:rsidRDefault="00203116">
            <w:pPr>
              <w:pStyle w:val="ConsPlusNormal"/>
            </w:pPr>
          </w:p>
        </w:tc>
        <w:tc>
          <w:tcPr>
            <w:tcW w:w="0" w:type="auto"/>
            <w:shd w:val="clear" w:color="auto" w:fill="F4F3F8"/>
            <w:tcMar>
              <w:top w:w="113" w:type="dxa"/>
              <w:left w:w="0" w:type="dxa"/>
              <w:bottom w:w="113" w:type="dxa"/>
              <w:right w:w="0" w:type="dxa"/>
            </w:tcMar>
          </w:tcPr>
          <w:p w14:paraId="3909CB77" w14:textId="77777777" w:rsidR="00000000" w:rsidRDefault="00203116">
            <w:pPr>
              <w:pStyle w:val="ConsPlusNormal"/>
              <w:jc w:val="both"/>
              <w:rPr>
                <w:color w:val="392C69"/>
              </w:rPr>
            </w:pPr>
            <w:r>
              <w:rPr>
                <w:color w:val="392C69"/>
              </w:rPr>
              <w:t>КонсультантПлюс: примечание.</w:t>
            </w:r>
          </w:p>
          <w:p w14:paraId="47CF62D5" w14:textId="77777777" w:rsidR="00000000" w:rsidRDefault="00203116">
            <w:pPr>
              <w:pStyle w:val="ConsPlusNormal"/>
              <w:jc w:val="both"/>
              <w:rPr>
                <w:color w:val="392C69"/>
              </w:rPr>
            </w:pPr>
            <w:r>
              <w:rPr>
                <w:color w:val="392C69"/>
              </w:rPr>
              <w:t xml:space="preserve">Ч. 4 ст. 27 не </w:t>
            </w:r>
            <w:hyperlink w:anchor="Par475"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history="1">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w:t>
            </w:r>
            <w:r>
              <w:rPr>
                <w:color w:val="392C69"/>
              </w:rPr>
              <w:t>1 привести свою деятельность в соответствие с законодательством.</w:t>
            </w:r>
          </w:p>
        </w:tc>
        <w:tc>
          <w:tcPr>
            <w:tcW w:w="113" w:type="dxa"/>
            <w:shd w:val="clear" w:color="auto" w:fill="F4F3F8"/>
            <w:tcMar>
              <w:top w:w="0" w:type="dxa"/>
              <w:left w:w="0" w:type="dxa"/>
              <w:bottom w:w="0" w:type="dxa"/>
              <w:right w:w="0" w:type="dxa"/>
            </w:tcMar>
          </w:tcPr>
          <w:p w14:paraId="7A0F4D9B" w14:textId="77777777" w:rsidR="00000000" w:rsidRDefault="00203116">
            <w:pPr>
              <w:pStyle w:val="ConsPlusNormal"/>
              <w:jc w:val="both"/>
              <w:rPr>
                <w:color w:val="392C69"/>
              </w:rPr>
            </w:pPr>
          </w:p>
        </w:tc>
      </w:tr>
    </w:tbl>
    <w:p w14:paraId="6D57739C" w14:textId="77777777" w:rsidR="00000000" w:rsidRDefault="00203116">
      <w:pPr>
        <w:pStyle w:val="ConsPlusNormal"/>
        <w:spacing w:before="300"/>
        <w:ind w:firstLine="540"/>
        <w:jc w:val="both"/>
      </w:pPr>
      <w:bookmarkStart w:id="45" w:name="Par474"/>
      <w:bookmarkEnd w:id="45"/>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w:t>
      </w:r>
      <w:r>
        <w:t>люченными в реестр операторов обмена цифровых финансовых активов.</w:t>
      </w:r>
    </w:p>
    <w:p w14:paraId="4EFB17EA" w14:textId="77777777" w:rsidR="00000000" w:rsidRDefault="00203116">
      <w:pPr>
        <w:pStyle w:val="ConsPlusNormal"/>
        <w:spacing w:before="240"/>
        <w:ind w:firstLine="540"/>
        <w:jc w:val="both"/>
      </w:pPr>
      <w:bookmarkStart w:id="46" w:name="Par475"/>
      <w:bookmarkEnd w:id="46"/>
      <w:r>
        <w:t xml:space="preserve">5. Требования </w:t>
      </w:r>
      <w:hyperlink w:anchor="Par471" w:tooltip="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 w:history="1">
        <w:r>
          <w:rPr>
            <w:color w:val="0000FF"/>
          </w:rPr>
          <w:t>частей 3</w:t>
        </w:r>
      </w:hyperlink>
      <w:r>
        <w:t xml:space="preserve"> и </w:t>
      </w:r>
      <w:hyperlink w:anchor="Par474" w:tooltip="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 w:history="1">
        <w:r>
          <w:rPr>
            <w:color w:val="0000FF"/>
          </w:rPr>
          <w:t>4</w:t>
        </w:r>
      </w:hyperlink>
      <w:r>
        <w:t xml:space="preserve"> настоящей статьи не распространяются на юридические лица, осуществляю</w:t>
      </w:r>
      <w:r>
        <w:t>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w:t>
      </w:r>
      <w:r>
        <w:t>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14:paraId="11D149BF" w14:textId="77777777" w:rsidR="00000000" w:rsidRDefault="00203116">
      <w:pPr>
        <w:pStyle w:val="ConsPlusNormal"/>
        <w:spacing w:before="240"/>
        <w:ind w:firstLine="540"/>
        <w:jc w:val="both"/>
      </w:pPr>
      <w:r>
        <w:t xml:space="preserve">6. Предусмотренные </w:t>
      </w:r>
      <w:hyperlink r:id="rId143" w:history="1">
        <w:r>
          <w:rPr>
            <w:color w:val="0000FF"/>
          </w:rPr>
          <w:t>частями 1</w:t>
        </w:r>
      </w:hyperlink>
      <w:r>
        <w:t xml:space="preserve"> и </w:t>
      </w:r>
      <w:hyperlink r:id="rId144" w:history="1">
        <w:r>
          <w:rPr>
            <w:color w:val="0000FF"/>
          </w:rPr>
          <w:t>3 статьи 3</w:t>
        </w:r>
      </w:hyperlink>
      <w:r>
        <w:t xml:space="preserve"> Федерального закона от 7 мая 2013 года N 79-ФЗ "О запрете отдельн</w:t>
      </w:r>
      <w:r>
        <w:t xml:space="preserve">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w:t>
      </w:r>
      <w:r>
        <w:t>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w:t>
      </w:r>
      <w:r>
        <w:t>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14:paraId="2506E0C8" w14:textId="77777777" w:rsidR="00000000" w:rsidRDefault="00203116">
      <w:pPr>
        <w:pStyle w:val="ConsPlusNormal"/>
        <w:jc w:val="both"/>
      </w:pPr>
    </w:p>
    <w:p w14:paraId="13EA1B92" w14:textId="77777777" w:rsidR="00000000" w:rsidRDefault="00203116">
      <w:pPr>
        <w:pStyle w:val="ConsPlusNormal"/>
        <w:jc w:val="right"/>
      </w:pPr>
      <w:r>
        <w:t>Президент</w:t>
      </w:r>
    </w:p>
    <w:p w14:paraId="17306B63" w14:textId="77777777" w:rsidR="00000000" w:rsidRDefault="00203116">
      <w:pPr>
        <w:pStyle w:val="ConsPlusNormal"/>
        <w:jc w:val="right"/>
      </w:pPr>
      <w:r>
        <w:t>Российской Федерации</w:t>
      </w:r>
    </w:p>
    <w:p w14:paraId="3794630C" w14:textId="77777777" w:rsidR="00000000" w:rsidRDefault="00203116">
      <w:pPr>
        <w:pStyle w:val="ConsPlusNormal"/>
        <w:jc w:val="right"/>
      </w:pPr>
      <w:r>
        <w:t>В.ПУТИН</w:t>
      </w:r>
    </w:p>
    <w:p w14:paraId="52A89209" w14:textId="77777777" w:rsidR="00000000" w:rsidRDefault="00203116">
      <w:pPr>
        <w:pStyle w:val="ConsPlusNormal"/>
      </w:pPr>
      <w:r>
        <w:t>Москва, Кремль</w:t>
      </w:r>
    </w:p>
    <w:p w14:paraId="27F73278" w14:textId="77777777" w:rsidR="00000000" w:rsidRDefault="00203116">
      <w:pPr>
        <w:pStyle w:val="ConsPlusNormal"/>
        <w:spacing w:before="240"/>
      </w:pPr>
      <w:r>
        <w:t>31 июля 2020 года</w:t>
      </w:r>
    </w:p>
    <w:p w14:paraId="5157FF35" w14:textId="77777777" w:rsidR="00000000" w:rsidRDefault="00203116">
      <w:pPr>
        <w:pStyle w:val="ConsPlusNormal"/>
        <w:spacing w:before="240"/>
      </w:pPr>
      <w:r>
        <w:lastRenderedPageBreak/>
        <w:t>N 259-ФЗ</w:t>
      </w:r>
    </w:p>
    <w:p w14:paraId="37E67763" w14:textId="77777777" w:rsidR="00000000" w:rsidRDefault="00203116">
      <w:pPr>
        <w:pStyle w:val="ConsPlusNormal"/>
        <w:jc w:val="both"/>
      </w:pPr>
    </w:p>
    <w:p w14:paraId="1F7ED05B" w14:textId="77777777" w:rsidR="00000000" w:rsidRDefault="00203116">
      <w:pPr>
        <w:pStyle w:val="ConsPlusNormal"/>
        <w:jc w:val="both"/>
      </w:pPr>
    </w:p>
    <w:p w14:paraId="5F0C0029" w14:textId="77777777" w:rsidR="00203116" w:rsidRDefault="00203116">
      <w:pPr>
        <w:pStyle w:val="ConsPlusNormal"/>
        <w:pBdr>
          <w:top w:val="single" w:sz="6" w:space="0" w:color="auto"/>
        </w:pBdr>
        <w:spacing w:before="100" w:after="100"/>
        <w:jc w:val="both"/>
        <w:rPr>
          <w:sz w:val="2"/>
          <w:szCs w:val="2"/>
        </w:rPr>
      </w:pPr>
    </w:p>
    <w:sectPr w:rsidR="00203116">
      <w:headerReference w:type="default" r:id="rId145"/>
      <w:footerReference w:type="default" r:id="rId14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E7AE" w14:textId="77777777" w:rsidR="00203116" w:rsidRDefault="00203116">
      <w:pPr>
        <w:spacing w:after="0" w:line="240" w:lineRule="auto"/>
      </w:pPr>
      <w:r>
        <w:separator/>
      </w:r>
    </w:p>
  </w:endnote>
  <w:endnote w:type="continuationSeparator" w:id="0">
    <w:p w14:paraId="1191EEA2" w14:textId="77777777" w:rsidR="00203116" w:rsidRDefault="0020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0753" w14:textId="77777777" w:rsidR="00000000" w:rsidRDefault="002031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37BAFC2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171BA3E" w14:textId="77777777" w:rsidR="00000000" w:rsidRDefault="0020311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302B41E" w14:textId="77777777" w:rsidR="00000000" w:rsidRDefault="0020311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9C4A356" w14:textId="3FB53E46" w:rsidR="00000000" w:rsidRDefault="0020311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A7496">
            <w:rPr>
              <w:rFonts w:ascii="Tahoma" w:hAnsi="Tahoma" w:cs="Tahoma"/>
              <w:sz w:val="20"/>
              <w:szCs w:val="20"/>
            </w:rPr>
            <w:fldChar w:fldCharType="separate"/>
          </w:r>
          <w:r w:rsidR="00CA749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A7496">
            <w:rPr>
              <w:rFonts w:ascii="Tahoma" w:hAnsi="Tahoma" w:cs="Tahoma"/>
              <w:sz w:val="20"/>
              <w:szCs w:val="20"/>
            </w:rPr>
            <w:fldChar w:fldCharType="separate"/>
          </w:r>
          <w:r w:rsidR="00CA7496">
            <w:rPr>
              <w:rFonts w:ascii="Tahoma" w:hAnsi="Tahoma" w:cs="Tahoma"/>
              <w:noProof/>
              <w:sz w:val="20"/>
              <w:szCs w:val="20"/>
            </w:rPr>
            <w:t>3</w:t>
          </w:r>
          <w:r>
            <w:rPr>
              <w:rFonts w:ascii="Tahoma" w:hAnsi="Tahoma" w:cs="Tahoma"/>
              <w:sz w:val="20"/>
              <w:szCs w:val="20"/>
            </w:rPr>
            <w:fldChar w:fldCharType="end"/>
          </w:r>
        </w:p>
      </w:tc>
    </w:tr>
  </w:tbl>
  <w:p w14:paraId="1B690D56" w14:textId="77777777" w:rsidR="00000000" w:rsidRDefault="0020311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FC05" w14:textId="77777777" w:rsidR="00203116" w:rsidRDefault="00203116">
      <w:pPr>
        <w:spacing w:after="0" w:line="240" w:lineRule="auto"/>
      </w:pPr>
      <w:r>
        <w:separator/>
      </w:r>
    </w:p>
  </w:footnote>
  <w:footnote w:type="continuationSeparator" w:id="0">
    <w:p w14:paraId="21B08FD6" w14:textId="77777777" w:rsidR="00203116" w:rsidRDefault="0020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14:paraId="35CDD95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FD69FE9" w14:textId="77777777" w:rsidR="00000000" w:rsidRDefault="00203116">
          <w:pPr>
            <w:pStyle w:val="ConsPlusNormal"/>
            <w:rPr>
              <w:rFonts w:ascii="Tahoma" w:hAnsi="Tahoma" w:cs="Tahoma"/>
              <w:sz w:val="16"/>
              <w:szCs w:val="16"/>
            </w:rPr>
          </w:pPr>
          <w:r>
            <w:rPr>
              <w:rFonts w:ascii="Tahoma" w:hAnsi="Tahoma" w:cs="Tahoma"/>
              <w:sz w:val="16"/>
              <w:szCs w:val="16"/>
            </w:rPr>
            <w:t>Федеральный закон от 31.07.2020 N 259-ФЗ</w:t>
          </w:r>
          <w:r>
            <w:rPr>
              <w:rFonts w:ascii="Tahoma" w:hAnsi="Tahoma" w:cs="Tahoma"/>
              <w:sz w:val="16"/>
              <w:szCs w:val="16"/>
            </w:rPr>
            <w:br/>
            <w:t>"О цифровых финансовых активах, цифровой валюте и о внесении изменений в отдель...</w:t>
          </w:r>
        </w:p>
      </w:tc>
      <w:tc>
        <w:tcPr>
          <w:tcW w:w="4695" w:type="dxa"/>
          <w:tcBorders>
            <w:top w:val="none" w:sz="2" w:space="0" w:color="auto"/>
            <w:left w:val="none" w:sz="2" w:space="0" w:color="auto"/>
            <w:bottom w:val="none" w:sz="2" w:space="0" w:color="auto"/>
            <w:right w:val="none" w:sz="2" w:space="0" w:color="auto"/>
          </w:tcBorders>
          <w:vAlign w:val="center"/>
        </w:tcPr>
        <w:p w14:paraId="57C18310" w14:textId="77777777" w:rsidR="00000000" w:rsidRDefault="0020311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12.12.2021</w:t>
          </w:r>
        </w:p>
      </w:tc>
    </w:tr>
  </w:tbl>
  <w:p w14:paraId="351811AF" w14:textId="77777777" w:rsidR="00000000" w:rsidRDefault="00203116">
    <w:pPr>
      <w:pStyle w:val="ConsPlusNormal"/>
      <w:pBdr>
        <w:bottom w:val="single" w:sz="12" w:space="0" w:color="auto"/>
      </w:pBdr>
      <w:jc w:val="center"/>
      <w:rPr>
        <w:sz w:val="2"/>
        <w:szCs w:val="2"/>
      </w:rPr>
    </w:pPr>
  </w:p>
  <w:p w14:paraId="776B450E" w14:textId="77777777" w:rsidR="00000000" w:rsidRDefault="0020311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96"/>
    <w:rsid w:val="00203116"/>
    <w:rsid w:val="00CA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99258"/>
  <w14:defaultImageDpi w14:val="0"/>
  <w15:docId w15:val="{85033214-AAF8-4537-BA44-7A67D0C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1919&amp;date=12.12.2021&amp;dst=444&amp;field=134" TargetMode="External"/><Relationship Id="rId21" Type="http://schemas.openxmlformats.org/officeDocument/2006/relationships/hyperlink" Target="https://login.consultant.ru/link/?req=doc&amp;base=LAW&amp;n=397108&amp;date=12.12.2021&amp;dst=100050&amp;field=134" TargetMode="External"/><Relationship Id="rId42" Type="http://schemas.openxmlformats.org/officeDocument/2006/relationships/hyperlink" Target="https://login.consultant.ru/link/?req=doc&amp;base=LAW&amp;n=375351&amp;date=12.12.2021&amp;dst=100158&amp;field=134" TargetMode="External"/><Relationship Id="rId63" Type="http://schemas.openxmlformats.org/officeDocument/2006/relationships/hyperlink" Target="https://login.consultant.ru/link/?req=doc&amp;base=LAW&amp;n=389961&amp;date=12.12.2021" TargetMode="External"/><Relationship Id="rId84" Type="http://schemas.openxmlformats.org/officeDocument/2006/relationships/hyperlink" Target="https://login.consultant.ru/link/?req=doc&amp;base=LAW&amp;n=356045&amp;date=12.12.2021&amp;dst=100148&amp;field=134" TargetMode="External"/><Relationship Id="rId138" Type="http://schemas.openxmlformats.org/officeDocument/2006/relationships/hyperlink" Target="https://login.consultant.ru/link/?req=doc&amp;base=LAW&amp;n=357914&amp;date=12.12.2021&amp;dst=100075&amp;field=134" TargetMode="External"/><Relationship Id="rId107" Type="http://schemas.openxmlformats.org/officeDocument/2006/relationships/hyperlink" Target="https://login.consultant.ru/link/?req=doc&amp;base=LAW&amp;n=356045&amp;date=12.12.2021&amp;dst=511&amp;field=134" TargetMode="External"/><Relationship Id="rId11" Type="http://schemas.openxmlformats.org/officeDocument/2006/relationships/hyperlink" Target="https://login.consultant.ru/link/?req=doc&amp;base=LAW&amp;n=384986&amp;date=12.12.2021" TargetMode="External"/><Relationship Id="rId32" Type="http://schemas.openxmlformats.org/officeDocument/2006/relationships/hyperlink" Target="https://login.consultant.ru/link/?req=doc&amp;base=LAW&amp;n=400788&amp;date=12.12.2021&amp;dst=115&amp;field=134" TargetMode="External"/><Relationship Id="rId53" Type="http://schemas.openxmlformats.org/officeDocument/2006/relationships/hyperlink" Target="https://login.consultant.ru/link/?req=doc&amp;base=LAW&amp;n=375351&amp;date=12.12.2021&amp;dst=100170&amp;field=134" TargetMode="External"/><Relationship Id="rId74" Type="http://schemas.openxmlformats.org/officeDocument/2006/relationships/hyperlink" Target="https://login.consultant.ru/link/?req=doc&amp;base=LAW&amp;n=358968&amp;date=12.12.2021&amp;dst=2282&amp;field=134" TargetMode="External"/><Relationship Id="rId128" Type="http://schemas.openxmlformats.org/officeDocument/2006/relationships/hyperlink" Target="https://login.consultant.ru/link/?req=doc&amp;base=LAW&amp;n=299547&amp;date=12.12.2021&amp;dst=43&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56045&amp;date=12.12.2021&amp;dst=100423&amp;field=134" TargetMode="External"/><Relationship Id="rId95" Type="http://schemas.openxmlformats.org/officeDocument/2006/relationships/hyperlink" Target="https://login.consultant.ru/link/?req=doc&amp;base=LAW&amp;n=356045&amp;date=12.12.2021&amp;dst=485&amp;field=134" TargetMode="External"/><Relationship Id="rId22" Type="http://schemas.openxmlformats.org/officeDocument/2006/relationships/hyperlink" Target="https://login.consultant.ru/link/?req=doc&amp;base=LAW&amp;n=397108&amp;date=12.12.2021&amp;dst=100085&amp;field=134" TargetMode="External"/><Relationship Id="rId27" Type="http://schemas.openxmlformats.org/officeDocument/2006/relationships/hyperlink" Target="https://login.consultant.ru/link/?req=doc&amp;base=LAW&amp;n=375351&amp;date=12.12.2021&amp;dst=100019&amp;field=134" TargetMode="External"/><Relationship Id="rId43" Type="http://schemas.openxmlformats.org/officeDocument/2006/relationships/hyperlink" Target="https://login.consultant.ru/link/?req=doc&amp;base=LAW&amp;n=374512&amp;date=12.12.2021" TargetMode="External"/><Relationship Id="rId48" Type="http://schemas.openxmlformats.org/officeDocument/2006/relationships/hyperlink" Target="https://login.consultant.ru/link/?req=doc&amp;base=LAW&amp;n=397108&amp;date=12.12.2021&amp;dst=100050&amp;field=134" TargetMode="External"/><Relationship Id="rId64" Type="http://schemas.openxmlformats.org/officeDocument/2006/relationships/hyperlink" Target="https://login.consultant.ru/link/?req=doc&amp;base=LAW&amp;n=389961&amp;date=12.12.2021&amp;dst=101377&amp;field=134" TargetMode="External"/><Relationship Id="rId69" Type="http://schemas.openxmlformats.org/officeDocument/2006/relationships/hyperlink" Target="https://login.consultant.ru/link/?req=doc&amp;base=LAW&amp;n=358873&amp;date=12.12.2021&amp;dst=101276&amp;field=134" TargetMode="External"/><Relationship Id="rId113" Type="http://schemas.openxmlformats.org/officeDocument/2006/relationships/hyperlink" Target="https://login.consultant.ru/link/?req=doc&amp;base=LAW&amp;n=370273&amp;date=12.12.2021" TargetMode="External"/><Relationship Id="rId118" Type="http://schemas.openxmlformats.org/officeDocument/2006/relationships/hyperlink" Target="https://login.consultant.ru/link/?req=doc&amp;base=LAW&amp;n=299547&amp;date=12.12.2021" TargetMode="External"/><Relationship Id="rId134" Type="http://schemas.openxmlformats.org/officeDocument/2006/relationships/hyperlink" Target="https://login.consultant.ru/link/?req=doc&amp;base=LAW&amp;n=357914&amp;date=12.12.2021&amp;dst=100056&amp;field=134" TargetMode="External"/><Relationship Id="rId139" Type="http://schemas.openxmlformats.org/officeDocument/2006/relationships/hyperlink" Target="https://login.consultant.ru/link/?req=doc&amp;base=LAW&amp;n=357914&amp;date=12.12.2021&amp;dst=100075&amp;field=134" TargetMode="External"/><Relationship Id="rId80" Type="http://schemas.openxmlformats.org/officeDocument/2006/relationships/hyperlink" Target="https://login.consultant.ru/link/?req=doc&amp;base=LAW&amp;n=356045&amp;date=12.12.2021" TargetMode="External"/><Relationship Id="rId85" Type="http://schemas.openxmlformats.org/officeDocument/2006/relationships/hyperlink" Target="https://login.consultant.ru/link/?req=doc&amp;base=LAW&amp;n=358892&amp;date=12.12.2021&amp;dst=100179&amp;field=134" TargetMode="External"/><Relationship Id="rId12" Type="http://schemas.openxmlformats.org/officeDocument/2006/relationships/hyperlink" Target="https://login.consultant.ru/link/?req=doc&amp;base=LAW&amp;n=374513&amp;date=12.12.2021&amp;dst=100006&amp;field=134" TargetMode="External"/><Relationship Id="rId17" Type="http://schemas.openxmlformats.org/officeDocument/2006/relationships/hyperlink" Target="https://login.consultant.ru/link/?req=doc&amp;base=LAW&amp;n=372282&amp;date=12.12.2021&amp;dst=100021&amp;field=134" TargetMode="External"/><Relationship Id="rId33" Type="http://schemas.openxmlformats.org/officeDocument/2006/relationships/hyperlink" Target="https://login.consultant.ru/link/?req=doc&amp;base=LAW&amp;n=400788&amp;date=12.12.2021&amp;dst=117&amp;field=134" TargetMode="External"/><Relationship Id="rId38" Type="http://schemas.openxmlformats.org/officeDocument/2006/relationships/hyperlink" Target="https://login.consultant.ru/link/?req=doc&amp;base=LAW&amp;n=392170&amp;date=12.12.2021" TargetMode="External"/><Relationship Id="rId59" Type="http://schemas.openxmlformats.org/officeDocument/2006/relationships/hyperlink" Target="https://login.consultant.ru/link/?req=doc&amp;base=LAW&amp;n=400788&amp;date=12.12.2021&amp;dst=304&amp;field=134" TargetMode="External"/><Relationship Id="rId103" Type="http://schemas.openxmlformats.org/officeDocument/2006/relationships/hyperlink" Target="https://login.consultant.ru/link/?req=doc&amp;base=LAW&amp;n=356045&amp;date=12.12.2021&amp;dst=508&amp;field=134" TargetMode="External"/><Relationship Id="rId108" Type="http://schemas.openxmlformats.org/officeDocument/2006/relationships/hyperlink" Target="https://login.consultant.ru/link/?req=doc&amp;base=LAW&amp;n=356045&amp;date=12.12.2021&amp;dst=304&amp;field=134" TargetMode="External"/><Relationship Id="rId124" Type="http://schemas.openxmlformats.org/officeDocument/2006/relationships/hyperlink" Target="https://login.consultant.ru/link/?req=doc&amp;base=LAW&amp;n=299547&amp;date=12.12.2021&amp;dst=100043&amp;field=134" TargetMode="External"/><Relationship Id="rId129" Type="http://schemas.openxmlformats.org/officeDocument/2006/relationships/hyperlink" Target="https://login.consultant.ru/link/?req=doc&amp;base=LAW&amp;n=299547&amp;date=12.12.2021&amp;dst=44&amp;field=134" TargetMode="External"/><Relationship Id="rId54" Type="http://schemas.openxmlformats.org/officeDocument/2006/relationships/hyperlink" Target="https://login.consultant.ru/link/?req=doc&amp;base=LAW&amp;n=375351&amp;date=12.12.2021&amp;dst=100312&amp;field=134" TargetMode="External"/><Relationship Id="rId70" Type="http://schemas.openxmlformats.org/officeDocument/2006/relationships/hyperlink" Target="https://login.consultant.ru/link/?req=doc&amp;base=LAW&amp;n=358968&amp;date=12.12.2021" TargetMode="External"/><Relationship Id="rId75" Type="http://schemas.openxmlformats.org/officeDocument/2006/relationships/hyperlink" Target="https://login.consultant.ru/link/?req=doc&amp;base=LAW&amp;n=358968&amp;date=12.12.2021&amp;dst=2282&amp;field=134" TargetMode="External"/><Relationship Id="rId91" Type="http://schemas.openxmlformats.org/officeDocument/2006/relationships/hyperlink" Target="https://login.consultant.ru/link/?req=doc&amp;base=LAW&amp;n=356045&amp;date=12.12.2021&amp;dst=402&amp;field=134" TargetMode="External"/><Relationship Id="rId96" Type="http://schemas.openxmlformats.org/officeDocument/2006/relationships/hyperlink" Target="https://login.consultant.ru/link/?req=doc&amp;base=LAW&amp;n=356045&amp;date=12.12.2021&amp;dst=149&amp;field=134" TargetMode="External"/><Relationship Id="rId140" Type="http://schemas.openxmlformats.org/officeDocument/2006/relationships/hyperlink" Target="https://login.consultant.ru/link/?req=doc&amp;base=LAW&amp;n=357914&amp;date=12.12.2021&amp;dst=100110&amp;field=134"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397108&amp;date=12.12.2021" TargetMode="External"/><Relationship Id="rId28" Type="http://schemas.openxmlformats.org/officeDocument/2006/relationships/hyperlink" Target="https://login.consultant.ru/link/?req=doc&amp;base=LAW&amp;n=375351&amp;date=12.12.2021&amp;dst=100031&amp;field=134" TargetMode="External"/><Relationship Id="rId49" Type="http://schemas.openxmlformats.org/officeDocument/2006/relationships/hyperlink" Target="https://login.consultant.ru/link/?req=doc&amp;base=LAW&amp;n=397108&amp;date=12.12.2021&amp;dst=100085&amp;field=134" TargetMode="External"/><Relationship Id="rId114" Type="http://schemas.openxmlformats.org/officeDocument/2006/relationships/hyperlink" Target="https://login.consultant.ru/link/?req=doc&amp;base=LAW&amp;n=389961&amp;date=12.12.2021" TargetMode="External"/><Relationship Id="rId119" Type="http://schemas.openxmlformats.org/officeDocument/2006/relationships/hyperlink" Target="https://login.consultant.ru/link/?req=doc&amp;base=LAW&amp;n=299547&amp;date=12.12.2021&amp;dst=100128&amp;field=134" TargetMode="External"/><Relationship Id="rId44" Type="http://schemas.openxmlformats.org/officeDocument/2006/relationships/hyperlink" Target="https://login.consultant.ru/link/?req=doc&amp;base=LAW&amp;n=283163&amp;date=12.12.2021&amp;dst=5&amp;field=134" TargetMode="External"/><Relationship Id="rId60" Type="http://schemas.openxmlformats.org/officeDocument/2006/relationships/hyperlink" Target="https://login.consultant.ru/link/?req=doc&amp;base=LAW&amp;n=400788&amp;date=12.12.2021" TargetMode="External"/><Relationship Id="rId65" Type="http://schemas.openxmlformats.org/officeDocument/2006/relationships/hyperlink" Target="https://login.consultant.ru/link/?req=doc&amp;base=LAW&amp;n=358873&amp;date=12.12.2021" TargetMode="External"/><Relationship Id="rId81" Type="http://schemas.openxmlformats.org/officeDocument/2006/relationships/hyperlink" Target="https://login.consultant.ru/link/?req=doc&amp;base=LAW&amp;n=356045&amp;date=12.12.2021&amp;dst=100258&amp;field=134" TargetMode="External"/><Relationship Id="rId86" Type="http://schemas.openxmlformats.org/officeDocument/2006/relationships/hyperlink" Target="https://login.consultant.ru/link/?req=doc&amp;base=LAW&amp;n=356045&amp;date=12.12.2021&amp;dst=100180&amp;field=134" TargetMode="External"/><Relationship Id="rId130" Type="http://schemas.openxmlformats.org/officeDocument/2006/relationships/hyperlink" Target="https://login.consultant.ru/link/?req=doc&amp;base=LAW&amp;n=299547&amp;date=12.12.2021&amp;dst=45&amp;field=134" TargetMode="External"/><Relationship Id="rId135" Type="http://schemas.openxmlformats.org/officeDocument/2006/relationships/hyperlink" Target="https://login.consultant.ru/link/?req=doc&amp;base=LAW&amp;n=357914&amp;date=12.12.2021&amp;dst=100063&amp;field=134" TargetMode="External"/><Relationship Id="rId13" Type="http://schemas.openxmlformats.org/officeDocument/2006/relationships/hyperlink" Target="https://login.consultant.ru/link/?req=doc&amp;base=LAW&amp;n=374513&amp;date=12.12.2021&amp;dst=100008&amp;field=134" TargetMode="External"/><Relationship Id="rId18" Type="http://schemas.openxmlformats.org/officeDocument/2006/relationships/hyperlink" Target="https://login.consultant.ru/link/?req=doc&amp;base=LAW&amp;n=375351&amp;date=12.12.2021&amp;dst=100019&amp;field=134" TargetMode="External"/><Relationship Id="rId39" Type="http://schemas.openxmlformats.org/officeDocument/2006/relationships/hyperlink" Target="https://login.consultant.ru/link/?req=doc&amp;base=LAW&amp;n=372281&amp;date=12.12.2021&amp;dst=100006&amp;field=134" TargetMode="External"/><Relationship Id="rId109" Type="http://schemas.openxmlformats.org/officeDocument/2006/relationships/hyperlink" Target="https://login.consultant.ru/link/?req=doc&amp;base=LAW&amp;n=356045&amp;date=12.12.2021&amp;dst=512&amp;field=134" TargetMode="External"/><Relationship Id="rId34" Type="http://schemas.openxmlformats.org/officeDocument/2006/relationships/hyperlink" Target="https://login.consultant.ru/link/?req=doc&amp;base=LAW&amp;n=400788&amp;date=12.12.2021&amp;dst=304&amp;field=134" TargetMode="External"/><Relationship Id="rId50" Type="http://schemas.openxmlformats.org/officeDocument/2006/relationships/hyperlink" Target="https://login.consultant.ru/link/?req=doc&amp;base=LAW&amp;n=397108&amp;date=12.12.2021" TargetMode="External"/><Relationship Id="rId55" Type="http://schemas.openxmlformats.org/officeDocument/2006/relationships/hyperlink" Target="https://login.consultant.ru/link/?req=doc&amp;base=LAW&amp;n=400788&amp;date=12.12.2021&amp;dst=100146&amp;field=134" TargetMode="External"/><Relationship Id="rId76" Type="http://schemas.openxmlformats.org/officeDocument/2006/relationships/hyperlink" Target="https://login.consultant.ru/link/?req=doc&amp;base=LAW&amp;n=358968&amp;date=12.12.2021&amp;dst=2284&amp;field=134" TargetMode="External"/><Relationship Id="rId97" Type="http://schemas.openxmlformats.org/officeDocument/2006/relationships/hyperlink" Target="https://login.consultant.ru/link/?req=doc&amp;base=LAW&amp;n=356045&amp;date=12.12.2021&amp;dst=149&amp;field=134" TargetMode="External"/><Relationship Id="rId104" Type="http://schemas.openxmlformats.org/officeDocument/2006/relationships/hyperlink" Target="https://login.consultant.ru/link/?req=doc&amp;base=LAW&amp;n=356045&amp;date=12.12.2021&amp;dst=508&amp;field=134" TargetMode="External"/><Relationship Id="rId120" Type="http://schemas.openxmlformats.org/officeDocument/2006/relationships/hyperlink" Target="https://login.consultant.ru/link/?req=doc&amp;base=LAW&amp;n=299547&amp;date=12.12.2021&amp;dst=100030&amp;field=134" TargetMode="External"/><Relationship Id="rId125" Type="http://schemas.openxmlformats.org/officeDocument/2006/relationships/hyperlink" Target="https://login.consultant.ru/link/?req=doc&amp;base=LAW&amp;n=299547&amp;date=12.12.2021&amp;dst=17&amp;field=134" TargetMode="External"/><Relationship Id="rId141" Type="http://schemas.openxmlformats.org/officeDocument/2006/relationships/hyperlink" Target="https://login.consultant.ru/link/?req=doc&amp;base=LAW&amp;n=357914&amp;date=12.12.2021&amp;dst=100118&amp;field=134" TargetMode="External"/><Relationship Id="rId146"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58968&amp;date=12.12.2021&amp;dst=100086&amp;field=134" TargetMode="External"/><Relationship Id="rId92" Type="http://schemas.openxmlformats.org/officeDocument/2006/relationships/hyperlink" Target="https://login.consultant.ru/link/?req=doc&amp;base=LAW&amp;n=356045&amp;date=12.12.2021&amp;dst=48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75351&amp;date=12.12.2021&amp;dst=100312&amp;field=134" TargetMode="External"/><Relationship Id="rId24" Type="http://schemas.openxmlformats.org/officeDocument/2006/relationships/hyperlink" Target="https://login.consultant.ru/link/?req=doc&amp;base=LAW&amp;n=389144&amp;date=12.12.2021&amp;dst=100093&amp;field=134" TargetMode="External"/><Relationship Id="rId40" Type="http://schemas.openxmlformats.org/officeDocument/2006/relationships/hyperlink" Target="https://login.consultant.ru/link/?req=doc&amp;base=LAW&amp;n=372281&amp;date=12.12.2021&amp;dst=100013&amp;field=134" TargetMode="External"/><Relationship Id="rId45" Type="http://schemas.openxmlformats.org/officeDocument/2006/relationships/hyperlink" Target="https://login.consultant.ru/link/?req=doc&amp;base=LAW&amp;n=283163&amp;date=12.12.2021&amp;dst=5&amp;field=134" TargetMode="External"/><Relationship Id="rId66" Type="http://schemas.openxmlformats.org/officeDocument/2006/relationships/hyperlink" Target="https://login.consultant.ru/link/?req=doc&amp;base=LAW&amp;n=358873&amp;date=12.12.2021&amp;dst=100111&amp;field=134" TargetMode="External"/><Relationship Id="rId87" Type="http://schemas.openxmlformats.org/officeDocument/2006/relationships/hyperlink" Target="https://login.consultant.ru/link/?req=doc&amp;base=LAW&amp;n=356045&amp;date=12.12.2021&amp;dst=100215&amp;field=134" TargetMode="External"/><Relationship Id="rId110" Type="http://schemas.openxmlformats.org/officeDocument/2006/relationships/hyperlink" Target="https://login.consultant.ru/link/?req=doc&amp;base=LAW&amp;n=356045&amp;date=12.12.2021&amp;dst=513&amp;field=134" TargetMode="External"/><Relationship Id="rId115" Type="http://schemas.openxmlformats.org/officeDocument/2006/relationships/hyperlink" Target="https://login.consultant.ru/link/?req=doc&amp;base=LAW&amp;n=371913&amp;date=12.12.2021&amp;dst=100496&amp;field=134" TargetMode="External"/><Relationship Id="rId131" Type="http://schemas.openxmlformats.org/officeDocument/2006/relationships/hyperlink" Target="https://login.consultant.ru/link/?req=doc&amp;base=LAW&amp;n=317673&amp;date=12.12.2021&amp;dst=6&amp;field=134" TargetMode="External"/><Relationship Id="rId136" Type="http://schemas.openxmlformats.org/officeDocument/2006/relationships/hyperlink" Target="https://login.consultant.ru/link/?req=doc&amp;base=LAW&amp;n=357914&amp;date=12.12.2021&amp;dst=100073&amp;field=134" TargetMode="External"/><Relationship Id="rId61" Type="http://schemas.openxmlformats.org/officeDocument/2006/relationships/hyperlink" Target="https://login.consultant.ru/link/?req=doc&amp;base=LAW&amp;n=376131&amp;date=12.12.2021" TargetMode="External"/><Relationship Id="rId82" Type="http://schemas.openxmlformats.org/officeDocument/2006/relationships/hyperlink" Target="https://login.consultant.ru/link/?req=doc&amp;base=LAW&amp;n=356045&amp;date=12.12.2021&amp;dst=100030&amp;field=134" TargetMode="External"/><Relationship Id="rId19" Type="http://schemas.openxmlformats.org/officeDocument/2006/relationships/hyperlink" Target="https://login.consultant.ru/link/?req=doc&amp;base=LAW&amp;n=375351&amp;date=12.12.2021&amp;dst=100146&amp;field=134" TargetMode="External"/><Relationship Id="rId14" Type="http://schemas.openxmlformats.org/officeDocument/2006/relationships/hyperlink" Target="https://login.consultant.ru/link/?req=doc&amp;base=LAW&amp;n=388534&amp;date=12.12.2021&amp;dst=101963&amp;field=134" TargetMode="External"/><Relationship Id="rId30" Type="http://schemas.openxmlformats.org/officeDocument/2006/relationships/hyperlink" Target="https://login.consultant.ru/link/?req=doc&amp;base=LAW&amp;n=400788&amp;date=12.12.2021&amp;dst=100146&amp;field=134" TargetMode="External"/><Relationship Id="rId35" Type="http://schemas.openxmlformats.org/officeDocument/2006/relationships/hyperlink" Target="https://login.consultant.ru/link/?req=doc&amp;base=LAW&amp;n=400788&amp;date=12.12.2021" TargetMode="External"/><Relationship Id="rId56" Type="http://schemas.openxmlformats.org/officeDocument/2006/relationships/hyperlink" Target="https://login.consultant.ru/link/?req=doc&amp;base=LAW&amp;n=400788&amp;date=12.12.2021&amp;dst=100180&amp;field=134" TargetMode="External"/><Relationship Id="rId77" Type="http://schemas.openxmlformats.org/officeDocument/2006/relationships/hyperlink" Target="https://login.consultant.ru/link/?req=doc&amp;base=LAW&amp;n=358968&amp;date=12.12.2021&amp;dst=2089&amp;field=134" TargetMode="External"/><Relationship Id="rId100" Type="http://schemas.openxmlformats.org/officeDocument/2006/relationships/hyperlink" Target="https://login.consultant.ru/link/?req=doc&amp;base=LAW&amp;n=356045&amp;date=12.12.2021&amp;dst=490&amp;field=134" TargetMode="External"/><Relationship Id="rId105" Type="http://schemas.openxmlformats.org/officeDocument/2006/relationships/hyperlink" Target="https://login.consultant.ru/link/?req=doc&amp;base=LAW&amp;n=356045&amp;date=12.12.2021&amp;dst=509&amp;field=134" TargetMode="External"/><Relationship Id="rId126" Type="http://schemas.openxmlformats.org/officeDocument/2006/relationships/hyperlink" Target="https://login.consultant.ru/link/?req=doc&amp;base=LAW&amp;n=299547&amp;date=12.12.2021&amp;dst=23&amp;field=134" TargetMode="External"/><Relationship Id="rId147"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76866&amp;date=12.12.2021&amp;dst=100007&amp;field=134" TargetMode="External"/><Relationship Id="rId72" Type="http://schemas.openxmlformats.org/officeDocument/2006/relationships/hyperlink" Target="https://login.consultant.ru/link/?req=doc&amp;base=LAW&amp;n=358968&amp;date=12.12.2021&amp;dst=630&amp;field=134" TargetMode="External"/><Relationship Id="rId93" Type="http://schemas.openxmlformats.org/officeDocument/2006/relationships/hyperlink" Target="https://login.consultant.ru/link/?req=doc&amp;base=LAW&amp;n=356045&amp;date=12.12.2021&amp;dst=483&amp;field=134" TargetMode="External"/><Relationship Id="rId98" Type="http://schemas.openxmlformats.org/officeDocument/2006/relationships/hyperlink" Target="https://login.consultant.ru/link/?req=doc&amp;base=LAW&amp;n=356045&amp;date=12.12.2021&amp;dst=153&amp;field=134" TargetMode="External"/><Relationship Id="rId121" Type="http://schemas.openxmlformats.org/officeDocument/2006/relationships/hyperlink" Target="https://login.consultant.ru/link/?req=doc&amp;base=LAW&amp;n=299547&amp;date=12.12.2021&amp;dst=100130&amp;field=134" TargetMode="External"/><Relationship Id="rId142" Type="http://schemas.openxmlformats.org/officeDocument/2006/relationships/hyperlink" Target="https://login.consultant.ru/link/?req=doc&amp;base=LAW&amp;n=357914&amp;date=12.12.2021&amp;dst=100110&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9961&amp;date=12.12.2021&amp;dst=2282&amp;field=134" TargetMode="External"/><Relationship Id="rId46" Type="http://schemas.openxmlformats.org/officeDocument/2006/relationships/hyperlink" Target="https://login.consultant.ru/link/?req=doc&amp;base=LAW&amp;n=375351&amp;date=12.12.2021&amp;dst=100283&amp;field=134" TargetMode="External"/><Relationship Id="rId67" Type="http://schemas.openxmlformats.org/officeDocument/2006/relationships/hyperlink" Target="https://login.consultant.ru/link/?req=doc&amp;base=LAW&amp;n=358873&amp;date=12.12.2021&amp;dst=100875&amp;field=134" TargetMode="External"/><Relationship Id="rId116" Type="http://schemas.openxmlformats.org/officeDocument/2006/relationships/hyperlink" Target="https://login.consultant.ru/link/?req=doc&amp;base=LAW&amp;n=351246&amp;date=12.12.2021&amp;dst=69&amp;field=134" TargetMode="External"/><Relationship Id="rId137" Type="http://schemas.openxmlformats.org/officeDocument/2006/relationships/hyperlink" Target="https://login.consultant.ru/link/?req=doc&amp;base=LAW&amp;n=357914&amp;date=12.12.2021&amp;dst=100075&amp;field=134" TargetMode="External"/><Relationship Id="rId20" Type="http://schemas.openxmlformats.org/officeDocument/2006/relationships/hyperlink" Target="https://login.consultant.ru/link/?req=doc&amp;base=LAW&amp;n=375351&amp;date=12.12.2021&amp;dst=100295&amp;field=134" TargetMode="External"/><Relationship Id="rId41" Type="http://schemas.openxmlformats.org/officeDocument/2006/relationships/hyperlink" Target="https://login.consultant.ru/link/?req=doc&amp;base=LAW&amp;n=372281&amp;date=12.12.2021&amp;dst=100018&amp;field=134" TargetMode="External"/><Relationship Id="rId62" Type="http://schemas.openxmlformats.org/officeDocument/2006/relationships/hyperlink" Target="https://login.consultant.ru/link/?req=doc&amp;base=LAW&amp;n=376131&amp;date=12.12.2021" TargetMode="External"/><Relationship Id="rId83" Type="http://schemas.openxmlformats.org/officeDocument/2006/relationships/hyperlink" Target="https://login.consultant.ru/link/?req=doc&amp;base=LAW&amp;n=356045&amp;date=12.12.2021&amp;dst=100146&amp;field=134" TargetMode="External"/><Relationship Id="rId88" Type="http://schemas.openxmlformats.org/officeDocument/2006/relationships/hyperlink" Target="https://login.consultant.ru/link/?req=doc&amp;base=LAW&amp;n=356045&amp;date=12.12.2021&amp;dst=472&amp;field=134" TargetMode="External"/><Relationship Id="rId111" Type="http://schemas.openxmlformats.org/officeDocument/2006/relationships/hyperlink" Target="https://login.consultant.ru/link/?req=doc&amp;base=LAW&amp;n=347298&amp;date=12.12.2021&amp;dst=299&amp;field=134" TargetMode="External"/><Relationship Id="rId132" Type="http://schemas.openxmlformats.org/officeDocument/2006/relationships/hyperlink" Target="https://login.consultant.ru/link/?req=doc&amp;base=LAW&amp;n=357914&amp;date=12.12.2021" TargetMode="External"/><Relationship Id="rId15" Type="http://schemas.openxmlformats.org/officeDocument/2006/relationships/hyperlink" Target="https://login.consultant.ru/link/?req=doc&amp;base=LAW&amp;n=372282&amp;date=12.12.2021&amp;dst=100010&amp;field=134" TargetMode="External"/><Relationship Id="rId36" Type="http://schemas.openxmlformats.org/officeDocument/2006/relationships/hyperlink" Target="https://login.consultant.ru/link/?req=doc&amp;base=LAW&amp;n=376131&amp;date=12.12.2021" TargetMode="External"/><Relationship Id="rId57" Type="http://schemas.openxmlformats.org/officeDocument/2006/relationships/hyperlink" Target="https://login.consultant.ru/link/?req=doc&amp;base=LAW&amp;n=400788&amp;date=12.12.2021&amp;dst=115&amp;field=134" TargetMode="External"/><Relationship Id="rId106" Type="http://schemas.openxmlformats.org/officeDocument/2006/relationships/hyperlink" Target="https://login.consultant.ru/link/?req=doc&amp;base=LAW&amp;n=356045&amp;date=12.12.2021&amp;dst=510&amp;field=134" TargetMode="External"/><Relationship Id="rId127" Type="http://schemas.openxmlformats.org/officeDocument/2006/relationships/hyperlink" Target="https://login.consultant.ru/link/?req=doc&amp;base=LAW&amp;n=299547&amp;date=12.12.2021&amp;dst=42&amp;field=134" TargetMode="External"/><Relationship Id="rId10" Type="http://schemas.openxmlformats.org/officeDocument/2006/relationships/hyperlink" Target="https://login.consultant.ru/link/?req=doc&amp;base=LAW&amp;n=400788&amp;date=12.12.2021&amp;dst=180&amp;field=134" TargetMode="External"/><Relationship Id="rId31" Type="http://schemas.openxmlformats.org/officeDocument/2006/relationships/hyperlink" Target="https://login.consultant.ru/link/?req=doc&amp;base=LAW&amp;n=400788&amp;date=12.12.2021&amp;dst=100180&amp;field=134" TargetMode="External"/><Relationship Id="rId52" Type="http://schemas.openxmlformats.org/officeDocument/2006/relationships/hyperlink" Target="https://login.consultant.ru/link/?req=doc&amp;base=LAW&amp;n=389961&amp;date=12.12.2021&amp;dst=1157&amp;field=134" TargetMode="External"/><Relationship Id="rId73" Type="http://schemas.openxmlformats.org/officeDocument/2006/relationships/hyperlink" Target="https://login.consultant.ru/link/?req=doc&amp;base=LAW&amp;n=358968&amp;date=12.12.2021&amp;dst=100086&amp;field=134" TargetMode="External"/><Relationship Id="rId78" Type="http://schemas.openxmlformats.org/officeDocument/2006/relationships/hyperlink" Target="https://login.consultant.ru/link/?req=doc&amp;base=LAW&amp;n=358968&amp;date=12.12.2021&amp;dst=2090&amp;field=134" TargetMode="External"/><Relationship Id="rId94" Type="http://schemas.openxmlformats.org/officeDocument/2006/relationships/hyperlink" Target="https://login.consultant.ru/link/?req=doc&amp;base=LAW&amp;n=356045&amp;date=12.12.2021&amp;dst=484&amp;field=134" TargetMode="External"/><Relationship Id="rId99" Type="http://schemas.openxmlformats.org/officeDocument/2006/relationships/hyperlink" Target="https://login.consultant.ru/link/?req=doc&amp;base=LAW&amp;n=356045&amp;date=12.12.2021&amp;dst=353&amp;field=134" TargetMode="External"/><Relationship Id="rId101" Type="http://schemas.openxmlformats.org/officeDocument/2006/relationships/hyperlink" Target="https://login.consultant.ru/link/?req=doc&amp;base=LAW&amp;n=356045&amp;date=12.12.2021&amp;dst=491&amp;field=134" TargetMode="External"/><Relationship Id="rId122" Type="http://schemas.openxmlformats.org/officeDocument/2006/relationships/hyperlink" Target="https://login.consultant.ru/link/?req=doc&amp;base=LAW&amp;n=299547&amp;date=12.12.2021&amp;dst=12&amp;field=134" TargetMode="External"/><Relationship Id="rId143" Type="http://schemas.openxmlformats.org/officeDocument/2006/relationships/hyperlink" Target="https://login.consultant.ru/link/?req=doc&amp;base=LAW&amp;n=385032&amp;date=12.12.2021&amp;dst=100026&amp;field=134" TargetMode="External"/><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89961&amp;date=12.12.2021" TargetMode="External"/><Relationship Id="rId26" Type="http://schemas.openxmlformats.org/officeDocument/2006/relationships/hyperlink" Target="https://login.consultant.ru/link/?req=doc&amp;base=LAW&amp;n=389961&amp;date=12.12.2021&amp;dst=1157&amp;field=134" TargetMode="External"/><Relationship Id="rId47" Type="http://schemas.openxmlformats.org/officeDocument/2006/relationships/hyperlink" Target="https://login.consultant.ru/link/?req=doc&amp;base=LAW&amp;n=375351&amp;date=12.12.2021&amp;dst=100299&amp;field=134" TargetMode="External"/><Relationship Id="rId68" Type="http://schemas.openxmlformats.org/officeDocument/2006/relationships/hyperlink" Target="https://login.consultant.ru/link/?req=doc&amp;base=LAW&amp;n=358873&amp;date=12.12.2021&amp;dst=100111&amp;field=134" TargetMode="External"/><Relationship Id="rId89" Type="http://schemas.openxmlformats.org/officeDocument/2006/relationships/hyperlink" Target="https://login.consultant.ru/link/?req=doc&amp;base=LAW&amp;n=356045&amp;date=12.12.2021&amp;dst=473&amp;field=134" TargetMode="External"/><Relationship Id="rId112" Type="http://schemas.openxmlformats.org/officeDocument/2006/relationships/hyperlink" Target="https://login.consultant.ru/link/?req=doc&amp;base=LAW&amp;n=371895&amp;date=12.12.2021&amp;dst=26&amp;field=134" TargetMode="External"/><Relationship Id="rId133" Type="http://schemas.openxmlformats.org/officeDocument/2006/relationships/hyperlink" Target="https://login.consultant.ru/link/?req=doc&amp;base=LAW&amp;n=357914&amp;date=12.12.2021&amp;dst=100023&amp;field=134" TargetMode="External"/><Relationship Id="rId16" Type="http://schemas.openxmlformats.org/officeDocument/2006/relationships/hyperlink" Target="https://login.consultant.ru/link/?req=doc&amp;base=LAW&amp;n=372282&amp;date=12.12.2021&amp;dst=100015&amp;field=134" TargetMode="External"/><Relationship Id="rId37" Type="http://schemas.openxmlformats.org/officeDocument/2006/relationships/hyperlink" Target="https://login.consultant.ru/link/?req=doc&amp;base=LAW&amp;n=376131&amp;date=12.12.2021" TargetMode="External"/><Relationship Id="rId58" Type="http://schemas.openxmlformats.org/officeDocument/2006/relationships/hyperlink" Target="https://login.consultant.ru/link/?req=doc&amp;base=LAW&amp;n=400788&amp;date=12.12.2021&amp;dst=117&amp;field=134" TargetMode="External"/><Relationship Id="rId79" Type="http://schemas.openxmlformats.org/officeDocument/2006/relationships/hyperlink" Target="https://login.consultant.ru/link/?req=doc&amp;base=LAW&amp;n=358968&amp;date=12.12.2021" TargetMode="External"/><Relationship Id="rId102" Type="http://schemas.openxmlformats.org/officeDocument/2006/relationships/hyperlink" Target="https://login.consultant.ru/link/?req=doc&amp;base=LAW&amp;n=356045&amp;date=12.12.2021&amp;dst=507&amp;field=134" TargetMode="External"/><Relationship Id="rId123" Type="http://schemas.openxmlformats.org/officeDocument/2006/relationships/hyperlink" Target="https://login.consultant.ru/link/?req=doc&amp;base=LAW&amp;n=299547&amp;date=12.12.2021&amp;dst=100131&amp;field=134" TargetMode="External"/><Relationship Id="rId144" Type="http://schemas.openxmlformats.org/officeDocument/2006/relationships/hyperlink" Target="https://login.consultant.ru/link/?req=doc&amp;base=LAW&amp;n=385032&amp;date=12.12.2021&amp;dst=10002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28768</Words>
  <Characters>163984</Characters>
  <Application>Microsoft Office Word</Application>
  <DocSecurity>2</DocSecurity>
  <Lines>1366</Lines>
  <Paragraphs>384</Paragraphs>
  <ScaleCrop>false</ScaleCrop>
  <Company>КонсультантПлюс Версия 4021.00.20</Company>
  <LinksUpToDate>false</LinksUpToDate>
  <CharactersWithSpaces>192368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259-ФЗ"О цифровых финансовых активах, цифровой валюте и о внесении изменений в отдельные законодательные акты Российской Федерации"</dc:title>
  <dc:subject/>
  <dc:creator>Лариса Кукарская</dc:creator>
  <cp:keywords/>
  <dc:description/>
  <cp:lastModifiedBy>Лариса Кукарская</cp:lastModifiedBy>
  <cp:revision>2</cp:revision>
  <dcterms:created xsi:type="dcterms:W3CDTF">2021-12-12T10:51:00Z</dcterms:created>
  <dcterms:modified xsi:type="dcterms:W3CDTF">2021-12-12T10:51:00Z</dcterms:modified>
</cp:coreProperties>
</file>